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35" w:rsidRDefault="001E6E36">
      <w:pPr>
        <w:spacing w:line="400" w:lineRule="exact"/>
        <w:jc w:val="center"/>
        <w:rPr>
          <w:rFonts w:eastAsia="標楷體" w:hint="eastAsia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中市政府建設局公文</w:t>
      </w:r>
      <w:r w:rsidR="008F3454">
        <w:rPr>
          <w:rFonts w:eastAsia="標楷體" w:hint="eastAsia"/>
          <w:sz w:val="32"/>
          <w:szCs w:val="32"/>
        </w:rPr>
        <w:t>收</w:t>
      </w:r>
      <w:r>
        <w:rPr>
          <w:rFonts w:eastAsia="標楷體"/>
          <w:sz w:val="32"/>
          <w:szCs w:val="32"/>
        </w:rPr>
        <w:t>文標準作業流程</w:t>
      </w:r>
    </w:p>
    <w:p w:rsidR="00CA1A97" w:rsidRDefault="00CA1A97" w:rsidP="00CA1A97">
      <w:pPr>
        <w:spacing w:line="400" w:lineRule="exact"/>
        <w:jc w:val="right"/>
        <w:rPr>
          <w:rFonts w:eastAsia="標楷體"/>
          <w:sz w:val="32"/>
          <w:szCs w:val="32"/>
        </w:rPr>
      </w:pPr>
      <w:proofErr w:type="gramStart"/>
      <w:r w:rsidRPr="000D00A2">
        <w:rPr>
          <w:rFonts w:eastAsia="標楷體" w:hint="eastAsia"/>
          <w:sz w:val="20"/>
          <w:szCs w:val="20"/>
        </w:rPr>
        <w:t>臺</w:t>
      </w:r>
      <w:proofErr w:type="gramEnd"/>
      <w:r w:rsidRPr="000D00A2">
        <w:rPr>
          <w:rFonts w:eastAsia="標楷體" w:hint="eastAsia"/>
          <w:sz w:val="20"/>
          <w:szCs w:val="20"/>
        </w:rPr>
        <w:t>中市政府建設局</w:t>
      </w:r>
      <w:r w:rsidRPr="000D00A2">
        <w:rPr>
          <w:rFonts w:eastAsia="標楷體" w:hint="eastAsia"/>
          <w:sz w:val="20"/>
          <w:szCs w:val="20"/>
        </w:rPr>
        <w:t>106</w:t>
      </w:r>
      <w:r w:rsidRPr="000D00A2">
        <w:rPr>
          <w:rFonts w:eastAsia="標楷體" w:hint="eastAsia"/>
          <w:sz w:val="20"/>
          <w:szCs w:val="20"/>
        </w:rPr>
        <w:t>年</w:t>
      </w:r>
      <w:r w:rsidRPr="000D00A2">
        <w:rPr>
          <w:rFonts w:eastAsia="標楷體" w:hint="eastAsia"/>
          <w:sz w:val="20"/>
          <w:szCs w:val="20"/>
        </w:rPr>
        <w:t>5</w:t>
      </w:r>
      <w:r w:rsidRPr="000D00A2">
        <w:rPr>
          <w:rFonts w:eastAsia="標楷體" w:hint="eastAsia"/>
          <w:sz w:val="20"/>
          <w:szCs w:val="20"/>
        </w:rPr>
        <w:t>月</w:t>
      </w:r>
      <w:r w:rsidRPr="000D00A2">
        <w:rPr>
          <w:rFonts w:eastAsia="標楷體" w:hint="eastAsia"/>
          <w:sz w:val="20"/>
          <w:szCs w:val="20"/>
        </w:rPr>
        <w:t>3</w:t>
      </w:r>
      <w:r w:rsidRPr="000D00A2">
        <w:rPr>
          <w:rFonts w:eastAsia="標楷體" w:hint="eastAsia"/>
          <w:sz w:val="20"/>
          <w:szCs w:val="20"/>
        </w:rPr>
        <w:t>日第</w:t>
      </w:r>
      <w:r w:rsidRPr="000D00A2">
        <w:rPr>
          <w:rFonts w:eastAsia="標楷體" w:hint="eastAsia"/>
          <w:sz w:val="20"/>
          <w:szCs w:val="20"/>
        </w:rPr>
        <w:t>101060053383</w:t>
      </w:r>
      <w:r w:rsidRPr="000D00A2">
        <w:rPr>
          <w:rFonts w:eastAsia="標楷體" w:hint="eastAsia"/>
          <w:sz w:val="20"/>
          <w:szCs w:val="20"/>
        </w:rPr>
        <w:t>號簽奉核定</w:t>
      </w: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1988"/>
        <w:gridCol w:w="1420"/>
        <w:gridCol w:w="4146"/>
        <w:gridCol w:w="1108"/>
      </w:tblGrid>
      <w:tr w:rsidR="00E01835" w:rsidTr="00F532B8">
        <w:trPr>
          <w:tblHeader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作業</w:t>
            </w:r>
          </w:p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階段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作業流程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權責單位</w:t>
            </w:r>
          </w:p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/人員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步驟說明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作業</w:t>
            </w:r>
          </w:p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期限</w:t>
            </w:r>
          </w:p>
        </w:tc>
      </w:tr>
      <w:tr w:rsidR="00E01835" w:rsidTr="00F532B8">
        <w:trPr>
          <w:trHeight w:val="404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Pr="00765DED" w:rsidRDefault="008F345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臨櫃收</w:t>
            </w:r>
            <w:r w:rsidR="00196A26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8F345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收文人員臨櫃收件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Pr="00765DED" w:rsidRDefault="008F345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總收文</w:t>
            </w:r>
            <w:r w:rsidR="001E6E36" w:rsidRPr="00765DED">
              <w:rPr>
                <w:rFonts w:ascii="標楷體" w:eastAsia="標楷體" w:hAnsi="標楷體"/>
                <w:sz w:val="28"/>
                <w:szCs w:val="28"/>
              </w:rPr>
              <w:t>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454" w:rsidRDefault="008F3454" w:rsidP="00765DED">
            <w:pPr>
              <w:pStyle w:val="a4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人員親送公文時，總收文人員臨櫃收件並檢視來文，除普通郵遞信件外，應先將送件人所持之</w:t>
            </w:r>
            <w:proofErr w:type="gramStart"/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送件簿或</w:t>
            </w:r>
            <w:proofErr w:type="gramEnd"/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清單逐一查對點收，並</w:t>
            </w:r>
            <w:proofErr w:type="gramStart"/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就原簿</w:t>
            </w:r>
            <w:proofErr w:type="gramEnd"/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、單蓋戳退還</w:t>
            </w:r>
            <w:r w:rsidR="00765DED" w:rsidRPr="00765D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3038" w:rsidRPr="00765DED" w:rsidRDefault="002F3038" w:rsidP="00765DED">
            <w:pPr>
              <w:pStyle w:val="a4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逾辦公時間</w:t>
            </w:r>
            <w:proofErr w:type="gramStart"/>
            <w:r w:rsidR="007B7977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="007B7977">
              <w:rPr>
                <w:rFonts w:ascii="標楷體" w:eastAsia="標楷體" w:hAnsi="標楷體" w:hint="eastAsia"/>
                <w:sz w:val="28"/>
                <w:szCs w:val="28"/>
              </w:rPr>
              <w:t>隨到隨收方式收掛</w:t>
            </w:r>
            <w:r w:rsidR="007B7977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7B7977">
              <w:rPr>
                <w:rFonts w:ascii="標楷體" w:eastAsia="標楷體" w:hAnsi="標楷體" w:hint="eastAsia"/>
                <w:sz w:val="28"/>
                <w:szCs w:val="28"/>
              </w:rPr>
              <w:t>採購招標案件以公告收件截止時間為</w:t>
            </w:r>
            <w:proofErr w:type="gramStart"/>
            <w:r w:rsidR="007B7977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7B797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3454" w:rsidRPr="00765DED" w:rsidRDefault="001E6E36" w:rsidP="002F303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每日8時至</w:t>
            </w:r>
            <w:r w:rsidR="008F3454">
              <w:rPr>
                <w:rFonts w:ascii="標楷體" w:eastAsia="標楷體" w:hAnsi="標楷體" w:hint="eastAsia"/>
                <w:sz w:val="28"/>
                <w:szCs w:val="28"/>
              </w:rPr>
              <w:t>17時</w:t>
            </w:r>
          </w:p>
        </w:tc>
        <w:bookmarkStart w:id="0" w:name="_GoBack"/>
        <w:bookmarkEnd w:id="0"/>
      </w:tr>
      <w:tr w:rsidR="00E01835" w:rsidTr="00C8153C">
        <w:trPr>
          <w:trHeight w:val="2993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Pr="00765DED" w:rsidRDefault="00765DE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電子收文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765DED" w:rsidP="00765DE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收文人員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Pr="00765DED" w:rsidRDefault="00765DE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總收文</w:t>
            </w:r>
            <w:r w:rsidRPr="00765DED">
              <w:rPr>
                <w:rFonts w:ascii="標楷體" w:eastAsia="標楷體" w:hAnsi="標楷體"/>
                <w:sz w:val="28"/>
                <w:szCs w:val="28"/>
              </w:rPr>
              <w:t>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5DED" w:rsidRDefault="00765DED" w:rsidP="00765DED">
            <w:pPr>
              <w:pStyle w:val="a4"/>
              <w:numPr>
                <w:ilvl w:val="0"/>
                <w:numId w:val="7"/>
              </w:num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總收文</w:t>
            </w:r>
            <w:r w:rsidRPr="00765DED">
              <w:rPr>
                <w:rFonts w:ascii="標楷體" w:eastAsia="標楷體" w:hAnsi="標楷體"/>
                <w:sz w:val="28"/>
                <w:szCs w:val="28"/>
              </w:rPr>
              <w:t>人員</w:t>
            </w:r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應注意傳遞交換之電子文件，儲存電子檔，確認發文單位，及檢查附件與文件有否疏漏。</w:t>
            </w:r>
          </w:p>
          <w:p w:rsidR="00E01835" w:rsidRPr="00765DED" w:rsidRDefault="001F4F92" w:rsidP="00765DED">
            <w:pPr>
              <w:pStyle w:val="a4"/>
              <w:numPr>
                <w:ilvl w:val="0"/>
                <w:numId w:val="7"/>
              </w:num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中市政府人民陳情管理系統內案件</w:t>
            </w:r>
            <w:r w:rsidR="00765DED" w:rsidRPr="00765DED">
              <w:rPr>
                <w:rFonts w:ascii="標楷體" w:eastAsia="標楷體" w:hAnsi="標楷體" w:hint="eastAsia"/>
                <w:sz w:val="28"/>
                <w:szCs w:val="28"/>
              </w:rPr>
              <w:t>應逐件列印、檢視附件，並將其附件裝訂於文後。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2F3038" w:rsidP="002F3038">
            <w:pPr>
              <w:spacing w:line="320" w:lineRule="exact"/>
              <w:jc w:val="center"/>
            </w:pPr>
            <w:r w:rsidRPr="002F3038">
              <w:rPr>
                <w:rFonts w:ascii="標楷體" w:eastAsia="標楷體" w:hAnsi="標楷體"/>
                <w:sz w:val="28"/>
                <w:szCs w:val="28"/>
              </w:rPr>
              <w:t>每日8時</w:t>
            </w:r>
            <w:r w:rsidRPr="002F3038">
              <w:rPr>
                <w:rFonts w:ascii="標楷體" w:eastAsia="標楷體" w:hAnsi="標楷體" w:hint="eastAsia"/>
                <w:sz w:val="28"/>
                <w:szCs w:val="28"/>
              </w:rPr>
              <w:t>至12時，13時</w:t>
            </w:r>
            <w:r w:rsidRPr="002F3038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2F3038">
              <w:rPr>
                <w:rFonts w:ascii="標楷體" w:eastAsia="標楷體" w:hAnsi="標楷體" w:hint="eastAsia"/>
                <w:sz w:val="28"/>
                <w:szCs w:val="28"/>
              </w:rPr>
              <w:t>17時</w:t>
            </w:r>
          </w:p>
        </w:tc>
      </w:tr>
      <w:tr w:rsidR="00E01835" w:rsidTr="00C8153C">
        <w:trPr>
          <w:trHeight w:val="2839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ED407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公文交換櫃</w:t>
            </w:r>
            <w:r w:rsidR="00C8153C">
              <w:rPr>
                <w:rFonts w:eastAsia="標楷體" w:hint="eastAsia"/>
                <w:sz w:val="28"/>
                <w:szCs w:val="28"/>
              </w:rPr>
              <w:t>與</w:t>
            </w:r>
            <w:proofErr w:type="gramStart"/>
            <w:r w:rsidR="00C8153C">
              <w:rPr>
                <w:rFonts w:eastAsia="標楷體" w:hint="eastAsia"/>
                <w:sz w:val="28"/>
                <w:szCs w:val="28"/>
              </w:rPr>
              <w:t>文檔科</w:t>
            </w:r>
            <w:proofErr w:type="gramEnd"/>
            <w:r w:rsidR="00765DED">
              <w:rPr>
                <w:rFonts w:eastAsia="標楷體" w:hint="eastAsia"/>
                <w:sz w:val="28"/>
                <w:szCs w:val="28"/>
              </w:rPr>
              <w:t>收文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Pr="00765DED" w:rsidRDefault="00BF642F" w:rsidP="00BF642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5DED">
              <w:rPr>
                <w:rFonts w:ascii="標楷體" w:eastAsia="標楷體" w:hAnsi="標楷體" w:hint="eastAsia"/>
                <w:sz w:val="28"/>
                <w:szCs w:val="28"/>
              </w:rPr>
              <w:t>收文人員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市府公文交換櫃</w:t>
            </w:r>
            <w:r w:rsidR="00C8153C">
              <w:rPr>
                <w:rFonts w:ascii="標楷體" w:eastAsia="標楷體" w:hAnsi="標楷體" w:hint="eastAsia"/>
                <w:sz w:val="28"/>
                <w:szCs w:val="28"/>
              </w:rPr>
              <w:t>及秘書處</w:t>
            </w:r>
            <w:proofErr w:type="gramStart"/>
            <w:r w:rsidR="00C8153C">
              <w:rPr>
                <w:rFonts w:ascii="標楷體" w:eastAsia="標楷體" w:hAnsi="標楷體" w:hint="eastAsia"/>
                <w:sz w:val="28"/>
                <w:szCs w:val="28"/>
              </w:rPr>
              <w:t>文檔科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 w:rsidR="00765DED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Pr="00765DED" w:rsidRDefault="00765DED" w:rsidP="00765DE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5DED">
              <w:rPr>
                <w:rFonts w:eastAsia="標楷體" w:hint="eastAsia"/>
                <w:sz w:val="28"/>
                <w:szCs w:val="28"/>
              </w:rPr>
              <w:t>總收文</w:t>
            </w:r>
            <w:r w:rsidRPr="00765DED">
              <w:rPr>
                <w:rFonts w:eastAsia="標楷體"/>
                <w:sz w:val="28"/>
                <w:szCs w:val="28"/>
              </w:rPr>
              <w:t>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7D" w:rsidRDefault="00ED407D" w:rsidP="00C8153C">
            <w:pPr>
              <w:pStyle w:val="a4"/>
              <w:keepLines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</w:t>
            </w:r>
            <w:r w:rsidR="00765DED" w:rsidRPr="00ED407D">
              <w:rPr>
                <w:rFonts w:eastAsia="標楷體" w:hint="eastAsia"/>
                <w:sz w:val="28"/>
                <w:szCs w:val="28"/>
              </w:rPr>
              <w:t>收文人員收到文件拆封後，除無須登錄者外，如為機</w:t>
            </w:r>
            <w:proofErr w:type="gramStart"/>
            <w:r w:rsidR="00765DED" w:rsidRPr="00ED407D">
              <w:rPr>
                <w:rFonts w:eastAsia="標楷體" w:hint="eastAsia"/>
                <w:sz w:val="28"/>
                <w:szCs w:val="28"/>
              </w:rPr>
              <w:t>密件或書明</w:t>
            </w:r>
            <w:proofErr w:type="gramEnd"/>
            <w:r w:rsidR="00765DED" w:rsidRPr="00ED407D">
              <w:rPr>
                <w:rFonts w:eastAsia="標楷體" w:hint="eastAsia"/>
                <w:sz w:val="28"/>
                <w:szCs w:val="28"/>
              </w:rPr>
              <w:t>親啟字樣之文件，應於登錄後，送由機關首長指定之機密件處理人員或</w:t>
            </w:r>
            <w:proofErr w:type="gramStart"/>
            <w:r w:rsidR="00765DED" w:rsidRPr="00ED407D">
              <w:rPr>
                <w:rFonts w:eastAsia="標楷體" w:hint="eastAsia"/>
                <w:sz w:val="28"/>
                <w:szCs w:val="28"/>
              </w:rPr>
              <w:t>收件人拆收</w:t>
            </w:r>
            <w:proofErr w:type="gramEnd"/>
            <w:r w:rsidR="00765DED" w:rsidRPr="00ED407D">
              <w:rPr>
                <w:rFonts w:eastAsia="標楷體" w:hint="eastAsia"/>
                <w:sz w:val="28"/>
                <w:szCs w:val="28"/>
              </w:rPr>
              <w:t>；如為普通件，應即點檢來文及附件名稱、數量是否相符，如有錯誤或短缺，除將原封套保留註明外，應以電話或書面向原發文機關查詢。</w:t>
            </w:r>
          </w:p>
          <w:p w:rsidR="00ED407D" w:rsidRDefault="00765DED" w:rsidP="00C8153C">
            <w:pPr>
              <w:pStyle w:val="a4"/>
              <w:keepLines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ED407D">
              <w:rPr>
                <w:rFonts w:eastAsia="標楷體" w:hint="eastAsia"/>
                <w:sz w:val="28"/>
                <w:szCs w:val="28"/>
              </w:rPr>
              <w:t>應檢視文內之發文日期與送達日期或封套郵戳日期是否相稱，</w:t>
            </w:r>
            <w:proofErr w:type="gramStart"/>
            <w:r w:rsidRPr="00ED407D">
              <w:rPr>
                <w:rFonts w:eastAsia="標楷體" w:hint="eastAsia"/>
                <w:sz w:val="28"/>
                <w:szCs w:val="28"/>
              </w:rPr>
              <w:t>如相隔</w:t>
            </w:r>
            <w:proofErr w:type="gramEnd"/>
            <w:r w:rsidRPr="00ED407D">
              <w:rPr>
                <w:rFonts w:eastAsia="標楷體" w:hint="eastAsia"/>
                <w:sz w:val="28"/>
                <w:szCs w:val="28"/>
              </w:rPr>
              <w:t>時日較長時，應在文面註明收到日期。</w:t>
            </w:r>
          </w:p>
          <w:p w:rsidR="00ED407D" w:rsidRDefault="00765DED" w:rsidP="00C8153C">
            <w:pPr>
              <w:pStyle w:val="a4"/>
              <w:keepLines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ED407D">
              <w:rPr>
                <w:rFonts w:eastAsia="標楷體" w:hint="eastAsia"/>
                <w:sz w:val="28"/>
                <w:szCs w:val="28"/>
              </w:rPr>
              <w:t>公文附件如屬現金、有價證券、貴重或大宗物品，應於</w:t>
            </w:r>
            <w:r w:rsidRPr="00ED407D">
              <w:rPr>
                <w:rFonts w:eastAsia="標楷體" w:hint="eastAsia"/>
                <w:sz w:val="28"/>
                <w:szCs w:val="28"/>
              </w:rPr>
              <w:lastRenderedPageBreak/>
              <w:t>文面加蓋「支票（匯票、郵票、現金）隨附」戳記，大宗物品應通知承辦單位點收保管。</w:t>
            </w:r>
          </w:p>
          <w:p w:rsidR="00ED407D" w:rsidRDefault="00765DED" w:rsidP="00C8153C">
            <w:pPr>
              <w:pStyle w:val="a4"/>
              <w:keepLines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ED407D">
              <w:rPr>
                <w:rFonts w:eastAsia="標楷體" w:hint="eastAsia"/>
                <w:sz w:val="28"/>
                <w:szCs w:val="28"/>
              </w:rPr>
              <w:t>附件應不與公文分離為原則，由收文人員裝訂於文後</w:t>
            </w:r>
            <w:proofErr w:type="gramStart"/>
            <w:r w:rsidRPr="00ED407D">
              <w:rPr>
                <w:rFonts w:eastAsia="標楷體" w:hint="eastAsia"/>
                <w:sz w:val="28"/>
                <w:szCs w:val="28"/>
              </w:rPr>
              <w:t>隨文附</w:t>
            </w:r>
            <w:proofErr w:type="gramEnd"/>
            <w:r w:rsidRPr="00ED407D">
              <w:rPr>
                <w:rFonts w:eastAsia="標楷體" w:hint="eastAsia"/>
                <w:sz w:val="28"/>
                <w:szCs w:val="28"/>
              </w:rPr>
              <w:t>送；附件較多或不便裝訂者，應</w:t>
            </w:r>
            <w:proofErr w:type="gramStart"/>
            <w:r w:rsidRPr="00ED407D">
              <w:rPr>
                <w:rFonts w:eastAsia="標楷體" w:hint="eastAsia"/>
                <w:sz w:val="28"/>
                <w:szCs w:val="28"/>
              </w:rPr>
              <w:t>裝袋附於</w:t>
            </w:r>
            <w:proofErr w:type="gramEnd"/>
            <w:r w:rsidRPr="00ED407D">
              <w:rPr>
                <w:rFonts w:eastAsia="標楷體" w:hint="eastAsia"/>
                <w:sz w:val="28"/>
                <w:szCs w:val="28"/>
              </w:rPr>
              <w:t>文後，並書明○○號附件字樣。</w:t>
            </w:r>
          </w:p>
          <w:p w:rsidR="00ED407D" w:rsidRDefault="00765DED" w:rsidP="00C8153C">
            <w:pPr>
              <w:pStyle w:val="a4"/>
              <w:keepLines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ED407D">
              <w:rPr>
                <w:rFonts w:eastAsia="標楷體" w:hint="eastAsia"/>
                <w:sz w:val="28"/>
                <w:szCs w:val="28"/>
              </w:rPr>
              <w:t>附件未到而公文先到者，應</w:t>
            </w:r>
            <w:proofErr w:type="gramStart"/>
            <w:r w:rsidRPr="00ED407D">
              <w:rPr>
                <w:rFonts w:eastAsia="標楷體" w:hint="eastAsia"/>
                <w:sz w:val="28"/>
                <w:szCs w:val="28"/>
              </w:rPr>
              <w:t>俟</w:t>
            </w:r>
            <w:proofErr w:type="gramEnd"/>
            <w:r w:rsidRPr="00ED407D">
              <w:rPr>
                <w:rFonts w:eastAsia="標楷體" w:hint="eastAsia"/>
                <w:sz w:val="28"/>
                <w:szCs w:val="28"/>
              </w:rPr>
              <w:t>附件到齊後再分辦；公文如為急要文件，可先送承辦單位簽辦，其附件如逾正常時間未寄到，應速洽詢。</w:t>
            </w:r>
          </w:p>
          <w:p w:rsidR="001F4F92" w:rsidRDefault="00765DED" w:rsidP="00C8153C">
            <w:pPr>
              <w:pStyle w:val="a4"/>
              <w:keepLines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ED407D">
              <w:rPr>
                <w:rFonts w:eastAsia="標楷體" w:hint="eastAsia"/>
                <w:sz w:val="28"/>
                <w:szCs w:val="28"/>
              </w:rPr>
              <w:t>來文</w:t>
            </w:r>
            <w:proofErr w:type="gramStart"/>
            <w:r w:rsidRPr="00ED407D">
              <w:rPr>
                <w:rFonts w:eastAsia="標楷體" w:hint="eastAsia"/>
                <w:sz w:val="28"/>
                <w:szCs w:val="28"/>
              </w:rPr>
              <w:t>如屬訴願</w:t>
            </w:r>
            <w:proofErr w:type="gramEnd"/>
            <w:r w:rsidRPr="00ED407D">
              <w:rPr>
                <w:rFonts w:eastAsia="標楷體" w:hint="eastAsia"/>
                <w:sz w:val="28"/>
                <w:szCs w:val="28"/>
              </w:rPr>
              <w:t>案、訴訟案、人民陳情案或申請案等，且有封套者</w:t>
            </w:r>
            <w:r w:rsidR="001F4F92">
              <w:rPr>
                <w:rFonts w:eastAsia="標楷體" w:hint="eastAsia"/>
                <w:sz w:val="28"/>
                <w:szCs w:val="28"/>
              </w:rPr>
              <w:t>，其封套</w:t>
            </w:r>
            <w:proofErr w:type="gramStart"/>
            <w:r w:rsidR="001F4F92">
              <w:rPr>
                <w:rFonts w:eastAsia="標楷體" w:hint="eastAsia"/>
                <w:sz w:val="28"/>
                <w:szCs w:val="28"/>
              </w:rPr>
              <w:t>應訂附於</w:t>
            </w:r>
            <w:proofErr w:type="gramEnd"/>
            <w:r w:rsidR="001F4F92">
              <w:rPr>
                <w:rFonts w:eastAsia="標楷體" w:hint="eastAsia"/>
                <w:sz w:val="28"/>
                <w:szCs w:val="28"/>
              </w:rPr>
              <w:t>文後，以備查考；郵寄公文之封套所貼郵票不得剪除</w:t>
            </w:r>
            <w:r w:rsidR="001F4F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01835" w:rsidRDefault="00765DED" w:rsidP="00C8153C">
            <w:pPr>
              <w:pStyle w:val="a4"/>
              <w:keepLines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1F4F92">
              <w:rPr>
                <w:rFonts w:eastAsia="標楷體" w:hint="eastAsia"/>
                <w:sz w:val="28"/>
                <w:szCs w:val="28"/>
              </w:rPr>
              <w:t>來文如有誤投，應退還原發文機關；其有時間性者得代為轉送，並通知原發文</w:t>
            </w:r>
            <w:r w:rsidRPr="00765DED">
              <w:rPr>
                <w:rFonts w:eastAsia="標楷體" w:hint="eastAsia"/>
                <w:sz w:val="28"/>
                <w:szCs w:val="28"/>
              </w:rPr>
              <w:t>機關。</w:t>
            </w:r>
          </w:p>
          <w:p w:rsidR="00AD692C" w:rsidRPr="00765DED" w:rsidRDefault="00AD692C" w:rsidP="00AD692C">
            <w:pPr>
              <w:pStyle w:val="a4"/>
              <w:keepLines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採購招標案件收件截止時間以公告為準。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DD25E8" w:rsidP="00C8153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每日</w:t>
            </w:r>
            <w:r w:rsidR="00C8153C">
              <w:rPr>
                <w:rFonts w:ascii="標楷體" w:eastAsia="標楷體" w:hAnsi="標楷體" w:hint="eastAsia"/>
                <w:sz w:val="28"/>
                <w:szCs w:val="28"/>
              </w:rPr>
              <w:t>上午一次</w:t>
            </w:r>
            <w:r w:rsidR="0047241A" w:rsidRPr="00765D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8153C">
              <w:rPr>
                <w:rFonts w:ascii="標楷體" w:eastAsia="標楷體" w:hAnsi="標楷體" w:hint="eastAsia"/>
                <w:sz w:val="28"/>
                <w:szCs w:val="28"/>
              </w:rPr>
              <w:t>下午一次</w:t>
            </w:r>
          </w:p>
        </w:tc>
      </w:tr>
      <w:tr w:rsidR="00E01835" w:rsidTr="00F532B8">
        <w:trPr>
          <w:trHeight w:val="1432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BF642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51BB8">
              <w:rPr>
                <w:rFonts w:eastAsia="標楷體" w:hint="eastAsia"/>
                <w:sz w:val="28"/>
                <w:szCs w:val="28"/>
              </w:rPr>
              <w:lastRenderedPageBreak/>
              <w:t>登錄總收文</w:t>
            </w:r>
            <w:proofErr w:type="gramStart"/>
            <w:r w:rsidRPr="00451BB8">
              <w:rPr>
                <w:rFonts w:eastAsia="標楷體" w:hint="eastAsia"/>
                <w:sz w:val="28"/>
                <w:szCs w:val="28"/>
              </w:rPr>
              <w:t>文</w:t>
            </w:r>
            <w:proofErr w:type="gramEnd"/>
            <w:r w:rsidRPr="00451BB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Pr="00451BB8" w:rsidRDefault="0047241A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登錄掛文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Pr="00451BB8" w:rsidRDefault="0095497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65DED">
              <w:rPr>
                <w:rFonts w:eastAsia="標楷體" w:hint="eastAsia"/>
                <w:sz w:val="28"/>
                <w:szCs w:val="28"/>
              </w:rPr>
              <w:t>總收文</w:t>
            </w:r>
            <w:r w:rsidRPr="00765DED">
              <w:rPr>
                <w:rFonts w:eastAsia="標楷體"/>
                <w:sz w:val="28"/>
                <w:szCs w:val="28"/>
              </w:rPr>
              <w:t>人員</w:t>
            </w:r>
            <w:r w:rsidR="0047241A">
              <w:rPr>
                <w:rFonts w:eastAsia="標楷體" w:hint="eastAsia"/>
                <w:sz w:val="28"/>
                <w:szCs w:val="28"/>
              </w:rPr>
              <w:t>及</w:t>
            </w:r>
            <w:r w:rsidR="0047241A">
              <w:rPr>
                <w:rFonts w:ascii="標楷體" w:eastAsia="標楷體" w:hAnsi="標楷體"/>
                <w:sz w:val="28"/>
                <w:szCs w:val="28"/>
              </w:rPr>
              <w:t>各科登記桌人員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F725ED" w:rsidP="00196A26">
            <w:pPr>
              <w:pStyle w:val="a4"/>
              <w:numPr>
                <w:ilvl w:val="0"/>
                <w:numId w:val="9"/>
              </w:num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65DED">
              <w:rPr>
                <w:rFonts w:eastAsia="標楷體" w:hint="eastAsia"/>
                <w:sz w:val="28"/>
                <w:szCs w:val="28"/>
              </w:rPr>
              <w:t>總收文</w:t>
            </w:r>
            <w:r w:rsidRPr="00765DED">
              <w:rPr>
                <w:rFonts w:eastAsia="標楷體"/>
                <w:sz w:val="28"/>
                <w:szCs w:val="28"/>
              </w:rPr>
              <w:t>人員</w:t>
            </w:r>
            <w:r w:rsidR="00196A26" w:rsidRPr="00451BB8">
              <w:rPr>
                <w:rFonts w:eastAsia="標楷體" w:hint="eastAsia"/>
                <w:sz w:val="28"/>
                <w:szCs w:val="28"/>
              </w:rPr>
              <w:t>於公文整合資訊系統登錄來文者、來文字號、主旨</w:t>
            </w:r>
            <w:r w:rsidR="00196A26" w:rsidRPr="00451BB8">
              <w:rPr>
                <w:rFonts w:eastAsia="標楷體"/>
                <w:sz w:val="28"/>
                <w:szCs w:val="28"/>
              </w:rPr>
              <w:t>…</w:t>
            </w:r>
            <w:r w:rsidR="00196A26" w:rsidRPr="00451BB8">
              <w:rPr>
                <w:rFonts w:eastAsia="標楷體" w:hint="eastAsia"/>
                <w:sz w:val="28"/>
                <w:szCs w:val="28"/>
              </w:rPr>
              <w:t>等欄位，</w:t>
            </w:r>
            <w:proofErr w:type="gramStart"/>
            <w:r w:rsidR="003D0B01" w:rsidRPr="00451BB8">
              <w:rPr>
                <w:rFonts w:eastAsia="標楷體" w:hint="eastAsia"/>
                <w:sz w:val="28"/>
                <w:szCs w:val="28"/>
              </w:rPr>
              <w:t>並掛文號</w:t>
            </w:r>
            <w:proofErr w:type="gramEnd"/>
            <w:r w:rsidR="00451BB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5497A" w:rsidRPr="003320A7" w:rsidRDefault="00F725ED" w:rsidP="003320A7">
            <w:pPr>
              <w:pStyle w:val="a4"/>
              <w:numPr>
                <w:ilvl w:val="0"/>
                <w:numId w:val="9"/>
              </w:num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3320A7">
              <w:rPr>
                <w:rFonts w:eastAsia="標楷體" w:hint="eastAsia"/>
                <w:sz w:val="28"/>
                <w:szCs w:val="28"/>
              </w:rPr>
              <w:t>總收文</w:t>
            </w:r>
            <w:r w:rsidRPr="003320A7">
              <w:rPr>
                <w:rFonts w:eastAsia="標楷體"/>
                <w:sz w:val="28"/>
                <w:szCs w:val="28"/>
              </w:rPr>
              <w:t>人員</w:t>
            </w:r>
            <w:r w:rsidR="00EE74C3" w:rsidRPr="003320A7">
              <w:rPr>
                <w:rFonts w:eastAsia="標楷體" w:hint="eastAsia"/>
                <w:sz w:val="28"/>
                <w:szCs w:val="28"/>
              </w:rPr>
              <w:t>分類</w:t>
            </w:r>
            <w:r w:rsidRPr="003320A7">
              <w:rPr>
                <w:rFonts w:eastAsia="標楷體" w:hint="eastAsia"/>
                <w:sz w:val="28"/>
                <w:szCs w:val="28"/>
              </w:rPr>
              <w:t>公文之承辦科室</w:t>
            </w:r>
            <w:r w:rsidR="003320A7" w:rsidRPr="003320A7">
              <w:rPr>
                <w:rFonts w:eastAsia="標楷體" w:hint="eastAsia"/>
                <w:sz w:val="28"/>
                <w:szCs w:val="28"/>
              </w:rPr>
              <w:t>並列印分文清單，</w:t>
            </w:r>
            <w:r w:rsidR="00451BB8" w:rsidRPr="003320A7">
              <w:rPr>
                <w:rFonts w:eastAsia="標楷體" w:hint="eastAsia"/>
                <w:sz w:val="28"/>
                <w:szCs w:val="28"/>
              </w:rPr>
              <w:t>科室登記桌</w:t>
            </w:r>
            <w:r w:rsidR="003320A7" w:rsidRPr="003320A7">
              <w:rPr>
                <w:rFonts w:eastAsia="標楷體" w:hint="eastAsia"/>
                <w:sz w:val="28"/>
                <w:szCs w:val="28"/>
              </w:rPr>
              <w:t>依照分文清單逐筆核對公文後</w:t>
            </w:r>
            <w:r w:rsidR="00451BB8" w:rsidRPr="003320A7">
              <w:rPr>
                <w:rFonts w:eastAsia="標楷體" w:hint="eastAsia"/>
                <w:sz w:val="28"/>
                <w:szCs w:val="28"/>
              </w:rPr>
              <w:t>簽收</w:t>
            </w:r>
            <w:r w:rsidRPr="003320A7">
              <w:rPr>
                <w:rFonts w:eastAsia="標楷體" w:hint="eastAsia"/>
                <w:sz w:val="28"/>
                <w:szCs w:val="28"/>
              </w:rPr>
              <w:t>帶回。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47241A" w:rsidP="002F30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每日8時</w:t>
            </w:r>
            <w:r w:rsidR="002F3038">
              <w:rPr>
                <w:rFonts w:ascii="標楷體" w:eastAsia="標楷體" w:hAnsi="標楷體" w:hint="eastAsia"/>
                <w:sz w:val="28"/>
                <w:szCs w:val="28"/>
              </w:rPr>
              <w:t>至12時</w:t>
            </w:r>
            <w:r w:rsidR="002F3038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F3038">
              <w:rPr>
                <w:rFonts w:ascii="標楷體" w:eastAsia="標楷體" w:hAnsi="標楷體" w:hint="eastAsia"/>
                <w:sz w:val="28"/>
                <w:szCs w:val="28"/>
              </w:rPr>
              <w:t>13時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17時</w:t>
            </w:r>
          </w:p>
        </w:tc>
      </w:tr>
    </w:tbl>
    <w:p w:rsidR="00E01835" w:rsidRDefault="00E01835"/>
    <w:sectPr w:rsidR="00E0183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8F" w:rsidRDefault="0061468F">
      <w:r>
        <w:separator/>
      </w:r>
    </w:p>
  </w:endnote>
  <w:endnote w:type="continuationSeparator" w:id="0">
    <w:p w:rsidR="0061468F" w:rsidRDefault="0061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E4" w:rsidRDefault="001E6E36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A1A97">
      <w:rPr>
        <w:noProof/>
        <w:lang w:val="zh-TW"/>
      </w:rPr>
      <w:t>1</w:t>
    </w:r>
    <w:r>
      <w:rPr>
        <w:lang w:val="zh-TW"/>
      </w:rPr>
      <w:fldChar w:fldCharType="end"/>
    </w:r>
  </w:p>
  <w:p w:rsidR="00B672E4" w:rsidRDefault="006146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8F" w:rsidRDefault="0061468F">
      <w:r>
        <w:rPr>
          <w:color w:val="000000"/>
        </w:rPr>
        <w:separator/>
      </w:r>
    </w:p>
  </w:footnote>
  <w:footnote w:type="continuationSeparator" w:id="0">
    <w:p w:rsidR="0061468F" w:rsidRDefault="0061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ACA"/>
    <w:multiLevelType w:val="hybridMultilevel"/>
    <w:tmpl w:val="1110E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A0A24"/>
    <w:multiLevelType w:val="multilevel"/>
    <w:tmpl w:val="4A786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965DC"/>
    <w:multiLevelType w:val="hybridMultilevel"/>
    <w:tmpl w:val="D1EC02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E661ED"/>
    <w:multiLevelType w:val="multilevel"/>
    <w:tmpl w:val="0A06E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CE5030"/>
    <w:multiLevelType w:val="multilevel"/>
    <w:tmpl w:val="19261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3A2BB6"/>
    <w:multiLevelType w:val="multilevel"/>
    <w:tmpl w:val="2B70F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355024"/>
    <w:multiLevelType w:val="multilevel"/>
    <w:tmpl w:val="8F24FA64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51E1F51"/>
    <w:multiLevelType w:val="multilevel"/>
    <w:tmpl w:val="4808E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B265CB"/>
    <w:multiLevelType w:val="hybridMultilevel"/>
    <w:tmpl w:val="BFB4D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835"/>
    <w:rsid w:val="0006312B"/>
    <w:rsid w:val="00111586"/>
    <w:rsid w:val="00196A26"/>
    <w:rsid w:val="00197B50"/>
    <w:rsid w:val="001A4933"/>
    <w:rsid w:val="001E6E36"/>
    <w:rsid w:val="001F4F92"/>
    <w:rsid w:val="0026570F"/>
    <w:rsid w:val="002F3038"/>
    <w:rsid w:val="003320A7"/>
    <w:rsid w:val="00373268"/>
    <w:rsid w:val="003C6158"/>
    <w:rsid w:val="003D0B01"/>
    <w:rsid w:val="003E0BBE"/>
    <w:rsid w:val="00411F1F"/>
    <w:rsid w:val="00451BB8"/>
    <w:rsid w:val="0047241A"/>
    <w:rsid w:val="004B5E2E"/>
    <w:rsid w:val="004B5F19"/>
    <w:rsid w:val="00593AA3"/>
    <w:rsid w:val="00595382"/>
    <w:rsid w:val="005A2262"/>
    <w:rsid w:val="00613343"/>
    <w:rsid w:val="0061468F"/>
    <w:rsid w:val="00640F4C"/>
    <w:rsid w:val="00765DED"/>
    <w:rsid w:val="007B5F9A"/>
    <w:rsid w:val="007B7977"/>
    <w:rsid w:val="00817812"/>
    <w:rsid w:val="0083658B"/>
    <w:rsid w:val="008F3454"/>
    <w:rsid w:val="0095497A"/>
    <w:rsid w:val="00AD692C"/>
    <w:rsid w:val="00B03E1F"/>
    <w:rsid w:val="00B87D9D"/>
    <w:rsid w:val="00BF642F"/>
    <w:rsid w:val="00C22AD1"/>
    <w:rsid w:val="00C8153C"/>
    <w:rsid w:val="00CA1A97"/>
    <w:rsid w:val="00CB2977"/>
    <w:rsid w:val="00D20D56"/>
    <w:rsid w:val="00D44917"/>
    <w:rsid w:val="00DB7F3E"/>
    <w:rsid w:val="00DD25E8"/>
    <w:rsid w:val="00E01835"/>
    <w:rsid w:val="00E43672"/>
    <w:rsid w:val="00ED407D"/>
    <w:rsid w:val="00EE74C3"/>
    <w:rsid w:val="00F532B8"/>
    <w:rsid w:val="00F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autoRedefine/>
    <w:pPr>
      <w:spacing w:line="400" w:lineRule="exact"/>
      <w:jc w:val="center"/>
    </w:pPr>
    <w:rPr>
      <w:rFonts w:ascii="標楷體" w:eastAsia="標楷體" w:hAnsi="標楷體"/>
      <w:sz w:val="28"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autoRedefine/>
    <w:pPr>
      <w:spacing w:line="400" w:lineRule="exact"/>
      <w:jc w:val="center"/>
    </w:pPr>
    <w:rPr>
      <w:rFonts w:ascii="標楷體" w:eastAsia="標楷體" w:hAnsi="標楷體"/>
      <w:sz w:val="28"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as123</cp:lastModifiedBy>
  <cp:revision>14</cp:revision>
  <cp:lastPrinted>2017-04-18T03:22:00Z</cp:lastPrinted>
  <dcterms:created xsi:type="dcterms:W3CDTF">2017-04-14T02:13:00Z</dcterms:created>
  <dcterms:modified xsi:type="dcterms:W3CDTF">2017-05-04T07:06:00Z</dcterms:modified>
</cp:coreProperties>
</file>