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6D61" w:rsidRDefault="00836D61" w:rsidP="00836D61">
      <w:pPr>
        <w:jc w:val="center"/>
        <w:rPr>
          <w:rFonts w:asciiTheme="majorEastAsia" w:eastAsiaTheme="majorEastAsia" w:hAnsiTheme="majorEastAsia"/>
          <w:b/>
          <w:sz w:val="56"/>
          <w:szCs w:val="56"/>
        </w:rPr>
      </w:pPr>
    </w:p>
    <w:p w:rsidR="003317DE" w:rsidRDefault="00650E89" w:rsidP="00836D61">
      <w:pPr>
        <w:jc w:val="center"/>
        <w:rPr>
          <w:rFonts w:asciiTheme="majorEastAsia" w:eastAsiaTheme="majorEastAsia" w:hAnsiTheme="majorEastAsia"/>
          <w:b/>
          <w:sz w:val="56"/>
          <w:szCs w:val="56"/>
        </w:rPr>
      </w:pPr>
      <w:r w:rsidRPr="00197025">
        <w:rPr>
          <w:rFonts w:asciiTheme="majorEastAsia" w:eastAsiaTheme="majorEastAsia" w:hAnsiTheme="majorEastAsia" w:hint="eastAsia"/>
          <w:b/>
          <w:sz w:val="56"/>
          <w:szCs w:val="56"/>
        </w:rPr>
        <w:t>人行道</w:t>
      </w:r>
      <w:r w:rsidR="00197025" w:rsidRPr="00197025">
        <w:rPr>
          <w:rFonts w:asciiTheme="majorEastAsia" w:eastAsiaTheme="majorEastAsia" w:hAnsiTheme="majorEastAsia" w:hint="eastAsia"/>
          <w:b/>
          <w:sz w:val="56"/>
          <w:szCs w:val="56"/>
        </w:rPr>
        <w:t>續</w:t>
      </w:r>
      <w:r w:rsidRPr="00197025">
        <w:rPr>
          <w:rFonts w:asciiTheme="majorEastAsia" w:eastAsiaTheme="majorEastAsia" w:hAnsiTheme="majorEastAsia" w:hint="eastAsia"/>
          <w:b/>
          <w:sz w:val="56"/>
          <w:szCs w:val="56"/>
        </w:rPr>
        <w:t>認養計畫書</w:t>
      </w:r>
    </w:p>
    <w:p w:rsidR="00E23133" w:rsidRDefault="00E23133" w:rsidP="00836D61">
      <w:pPr>
        <w:jc w:val="center"/>
        <w:rPr>
          <w:rFonts w:asciiTheme="majorEastAsia" w:eastAsiaTheme="majorEastAsia" w:hAnsiTheme="majorEastAsia"/>
          <w:b/>
          <w:sz w:val="56"/>
          <w:szCs w:val="56"/>
        </w:rPr>
      </w:pPr>
    </w:p>
    <w:p w:rsidR="00E23133" w:rsidRPr="00E23133" w:rsidRDefault="00E23133" w:rsidP="00650E89"/>
    <w:p w:rsidR="001874CB" w:rsidRPr="001874CB" w:rsidRDefault="00562C2B" w:rsidP="00650E89">
      <w:pPr>
        <w:rPr>
          <w:rFonts w:asciiTheme="majorEastAsia" w:eastAsiaTheme="majorEastAsia" w:hAnsiTheme="majorEastAsia"/>
          <w:b/>
          <w:sz w:val="56"/>
          <w:szCs w:val="56"/>
        </w:rPr>
      </w:pPr>
      <w:r>
        <w:rPr>
          <w:rFonts w:asciiTheme="majorEastAsia" w:eastAsiaTheme="majorEastAsia" w:hAnsiTheme="majorEastAsia" w:hint="eastAsia"/>
          <w:b/>
          <w:sz w:val="56"/>
          <w:szCs w:val="56"/>
        </w:rPr>
        <w:t xml:space="preserve"> </w:t>
      </w:r>
      <w:r w:rsidR="00E23133">
        <w:rPr>
          <w:rFonts w:asciiTheme="majorEastAsia" w:eastAsiaTheme="majorEastAsia" w:hAnsiTheme="majorEastAsia" w:hint="eastAsia"/>
          <w:b/>
          <w:noProof/>
          <w:sz w:val="56"/>
          <w:szCs w:val="56"/>
        </w:rPr>
        <w:drawing>
          <wp:inline distT="0" distB="0" distL="0" distR="0">
            <wp:extent cx="4991100" cy="3171825"/>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991100" cy="3171825"/>
                    </a:xfrm>
                    <a:prstGeom prst="rect">
                      <a:avLst/>
                    </a:prstGeom>
                    <a:noFill/>
                    <a:ln w="9525">
                      <a:noFill/>
                      <a:miter lim="800000"/>
                      <a:headEnd/>
                      <a:tailEnd/>
                    </a:ln>
                  </pic:spPr>
                </pic:pic>
              </a:graphicData>
            </a:graphic>
          </wp:inline>
        </w:drawing>
      </w:r>
    </w:p>
    <w:p w:rsidR="00650E89" w:rsidRDefault="00650E89" w:rsidP="00836D61">
      <w:pPr>
        <w:jc w:val="center"/>
        <w:rPr>
          <w:rFonts w:asciiTheme="majorEastAsia" w:eastAsiaTheme="majorEastAsia" w:hAnsiTheme="majorEastAsia"/>
          <w:b/>
          <w:sz w:val="56"/>
          <w:szCs w:val="56"/>
        </w:rPr>
      </w:pPr>
    </w:p>
    <w:p w:rsidR="00650E89" w:rsidRDefault="00650E89" w:rsidP="00836D61">
      <w:pPr>
        <w:jc w:val="center"/>
        <w:rPr>
          <w:rFonts w:asciiTheme="majorEastAsia" w:eastAsiaTheme="majorEastAsia" w:hAnsiTheme="majorEastAsia"/>
          <w:b/>
          <w:sz w:val="56"/>
          <w:szCs w:val="56"/>
        </w:rPr>
      </w:pPr>
    </w:p>
    <w:p w:rsidR="00836D61" w:rsidRDefault="00836D61" w:rsidP="00836D61">
      <w:pPr>
        <w:jc w:val="center"/>
        <w:rPr>
          <w:rFonts w:asciiTheme="majorEastAsia" w:eastAsiaTheme="majorEastAsia" w:hAnsiTheme="majorEastAsia"/>
          <w:b/>
          <w:sz w:val="56"/>
          <w:szCs w:val="56"/>
        </w:rPr>
      </w:pPr>
    </w:p>
    <w:p w:rsidR="00836D61" w:rsidRPr="00AB1E57" w:rsidRDefault="00836D61" w:rsidP="00836D61">
      <w:pPr>
        <w:jc w:val="center"/>
        <w:rPr>
          <w:rFonts w:ascii="標楷體" w:eastAsia="標楷體" w:hAnsi="標楷體"/>
          <w:b/>
          <w:sz w:val="32"/>
          <w:szCs w:val="32"/>
        </w:rPr>
      </w:pPr>
      <w:r w:rsidRPr="00AB1E57">
        <w:rPr>
          <w:rFonts w:ascii="標楷體" w:eastAsia="標楷體" w:hAnsi="標楷體"/>
          <w:b/>
          <w:sz w:val="32"/>
          <w:szCs w:val="32"/>
        </w:rPr>
        <w:t>認養地點</w:t>
      </w:r>
      <w:r>
        <w:rPr>
          <w:rFonts w:ascii="標楷體" w:eastAsia="標楷體" w:hAnsi="標楷體" w:hint="eastAsia"/>
          <w:b/>
          <w:sz w:val="32"/>
          <w:szCs w:val="32"/>
        </w:rPr>
        <w:t>：</w:t>
      </w:r>
      <w:proofErr w:type="gramStart"/>
      <w:r w:rsidRPr="00AB1E57">
        <w:rPr>
          <w:rFonts w:ascii="標楷體" w:eastAsia="標楷體" w:hAnsi="標楷體" w:hint="eastAsia"/>
          <w:b/>
          <w:sz w:val="32"/>
          <w:szCs w:val="32"/>
        </w:rPr>
        <w:t>臺</w:t>
      </w:r>
      <w:proofErr w:type="gramEnd"/>
      <w:r w:rsidRPr="00AB1E57">
        <w:rPr>
          <w:rFonts w:ascii="標楷體" w:eastAsia="標楷體" w:hAnsi="標楷體" w:hint="eastAsia"/>
          <w:b/>
          <w:sz w:val="32"/>
          <w:szCs w:val="32"/>
        </w:rPr>
        <w:t>中市○○○區○○○段○○○○地號前</w:t>
      </w:r>
    </w:p>
    <w:p w:rsidR="00717801" w:rsidRDefault="00836D61" w:rsidP="00836D61">
      <w:pPr>
        <w:rPr>
          <w:rFonts w:asciiTheme="majorEastAsia" w:eastAsiaTheme="majorEastAsia" w:hAnsiTheme="majorEastAsia"/>
          <w:b/>
          <w:sz w:val="28"/>
          <w:szCs w:val="28"/>
        </w:rPr>
      </w:pPr>
      <w:r>
        <w:rPr>
          <w:rFonts w:ascii="標楷體" w:eastAsia="標楷體" w:hAnsi="標楷體" w:hint="eastAsia"/>
          <w:b/>
          <w:sz w:val="32"/>
          <w:szCs w:val="32"/>
        </w:rPr>
        <w:t xml:space="preserve">     </w:t>
      </w:r>
      <w:r w:rsidRPr="00AB1E57">
        <w:rPr>
          <w:rFonts w:ascii="標楷體" w:eastAsia="標楷體" w:hAnsi="標楷體"/>
          <w:b/>
          <w:sz w:val="32"/>
          <w:szCs w:val="32"/>
        </w:rPr>
        <w:t>認養</w:t>
      </w:r>
      <w:r>
        <w:rPr>
          <w:rFonts w:ascii="標楷體" w:eastAsia="標楷體" w:hAnsi="標楷體" w:hint="eastAsia"/>
          <w:b/>
          <w:sz w:val="32"/>
          <w:szCs w:val="32"/>
        </w:rPr>
        <w:t>單位：</w:t>
      </w:r>
      <w:r w:rsidRPr="00AB1E57">
        <w:rPr>
          <w:rFonts w:ascii="標楷體" w:eastAsia="標楷體" w:hAnsi="標楷體"/>
          <w:b/>
          <w:sz w:val="32"/>
          <w:szCs w:val="32"/>
        </w:rPr>
        <w:t>○○○○○○○公司</w:t>
      </w:r>
    </w:p>
    <w:p w:rsidR="00717801" w:rsidRDefault="00717801">
      <w:pPr>
        <w:rPr>
          <w:rFonts w:asciiTheme="majorEastAsia" w:eastAsiaTheme="majorEastAsia" w:hAnsiTheme="majorEastAsia"/>
          <w:b/>
          <w:sz w:val="28"/>
          <w:szCs w:val="28"/>
        </w:rPr>
      </w:pPr>
    </w:p>
    <w:p w:rsidR="00061168" w:rsidRDefault="00061168" w:rsidP="00836D61">
      <w:pPr>
        <w:spacing w:line="720" w:lineRule="exact"/>
        <w:rPr>
          <w:rFonts w:asciiTheme="majorEastAsia" w:eastAsiaTheme="majorEastAsia" w:hAnsiTheme="majorEastAsia"/>
          <w:b/>
          <w:sz w:val="28"/>
          <w:szCs w:val="28"/>
        </w:rPr>
      </w:pPr>
      <w:r>
        <w:rPr>
          <w:rFonts w:asciiTheme="majorEastAsia" w:eastAsiaTheme="majorEastAsia" w:hAnsiTheme="majorEastAsia" w:hint="eastAsia"/>
          <w:b/>
          <w:sz w:val="28"/>
          <w:szCs w:val="28"/>
        </w:rPr>
        <w:lastRenderedPageBreak/>
        <w:t>目錄</w:t>
      </w:r>
    </w:p>
    <w:p w:rsidR="00061168" w:rsidRDefault="00061168" w:rsidP="00836D61">
      <w:pPr>
        <w:spacing w:line="720" w:lineRule="exact"/>
        <w:rPr>
          <w:rFonts w:asciiTheme="majorEastAsia" w:eastAsiaTheme="majorEastAsia" w:hAnsiTheme="majorEastAsia"/>
          <w:b/>
          <w:sz w:val="28"/>
          <w:szCs w:val="28"/>
        </w:rPr>
      </w:pPr>
      <w:r>
        <w:rPr>
          <w:rFonts w:asciiTheme="majorEastAsia" w:eastAsiaTheme="majorEastAsia" w:hAnsiTheme="majorEastAsia" w:hint="eastAsia"/>
          <w:b/>
          <w:sz w:val="28"/>
          <w:szCs w:val="28"/>
        </w:rPr>
        <w:t xml:space="preserve">  壹 、 前言.............................................................................................01</w:t>
      </w:r>
    </w:p>
    <w:p w:rsidR="00061168" w:rsidRDefault="00061168" w:rsidP="00836D61">
      <w:pPr>
        <w:spacing w:line="720" w:lineRule="exact"/>
        <w:rPr>
          <w:rFonts w:asciiTheme="majorEastAsia" w:eastAsiaTheme="majorEastAsia" w:hAnsiTheme="majorEastAsia"/>
          <w:b/>
          <w:sz w:val="28"/>
          <w:szCs w:val="28"/>
        </w:rPr>
      </w:pPr>
      <w:r>
        <w:rPr>
          <w:rFonts w:asciiTheme="majorEastAsia" w:eastAsiaTheme="majorEastAsia" w:hAnsiTheme="majorEastAsia" w:hint="eastAsia"/>
          <w:b/>
          <w:sz w:val="28"/>
          <w:szCs w:val="28"/>
        </w:rPr>
        <w:t xml:space="preserve">  貳 、 </w:t>
      </w:r>
      <w:r w:rsidR="00241E23">
        <w:rPr>
          <w:rFonts w:asciiTheme="majorEastAsia" w:eastAsiaTheme="majorEastAsia" w:hAnsiTheme="majorEastAsia" w:hint="eastAsia"/>
          <w:b/>
          <w:sz w:val="28"/>
          <w:szCs w:val="28"/>
        </w:rPr>
        <w:t>人行道認養範圍</w:t>
      </w:r>
    </w:p>
    <w:p w:rsidR="00241E23" w:rsidRDefault="00241E23" w:rsidP="00836D61">
      <w:pPr>
        <w:spacing w:line="720" w:lineRule="exact"/>
        <w:rPr>
          <w:rFonts w:asciiTheme="majorEastAsia" w:eastAsiaTheme="majorEastAsia" w:hAnsiTheme="majorEastAsia"/>
          <w:b/>
          <w:sz w:val="28"/>
          <w:szCs w:val="28"/>
        </w:rPr>
      </w:pPr>
      <w:r>
        <w:rPr>
          <w:rFonts w:asciiTheme="majorEastAsia" w:eastAsiaTheme="majorEastAsia" w:hAnsiTheme="majorEastAsia" w:hint="eastAsia"/>
          <w:b/>
          <w:sz w:val="28"/>
          <w:szCs w:val="28"/>
        </w:rPr>
        <w:t xml:space="preserve">        </w:t>
      </w:r>
      <w:r w:rsidR="005343AF">
        <w:rPr>
          <w:rFonts w:asciiTheme="majorEastAsia" w:eastAsiaTheme="majorEastAsia" w:hAnsiTheme="majorEastAsia" w:hint="eastAsia"/>
          <w:b/>
          <w:sz w:val="28"/>
          <w:szCs w:val="28"/>
        </w:rPr>
        <w:t>一、認養時間及範圍...............................................................02</w:t>
      </w:r>
    </w:p>
    <w:p w:rsidR="005343AF" w:rsidRDefault="005343AF" w:rsidP="00836D61">
      <w:pPr>
        <w:spacing w:line="720" w:lineRule="exact"/>
        <w:rPr>
          <w:rFonts w:asciiTheme="majorEastAsia" w:eastAsiaTheme="majorEastAsia" w:hAnsiTheme="majorEastAsia"/>
          <w:b/>
          <w:sz w:val="28"/>
          <w:szCs w:val="28"/>
        </w:rPr>
      </w:pPr>
      <w:r>
        <w:rPr>
          <w:rFonts w:asciiTheme="majorEastAsia" w:eastAsiaTheme="majorEastAsia" w:hAnsiTheme="majorEastAsia" w:hint="eastAsia"/>
          <w:b/>
          <w:sz w:val="28"/>
          <w:szCs w:val="28"/>
        </w:rPr>
        <w:t xml:space="preserve">        二、認養區現況照片</w:t>
      </w:r>
      <w:r w:rsidR="00FC0079">
        <w:rPr>
          <w:rFonts w:asciiTheme="majorEastAsia" w:eastAsiaTheme="majorEastAsia" w:hAnsiTheme="majorEastAsia"/>
          <w:b/>
          <w:sz w:val="28"/>
          <w:szCs w:val="28"/>
        </w:rPr>
        <w:t>…</w:t>
      </w:r>
      <w:proofErr w:type="gramStart"/>
      <w:r w:rsidR="00FC0079">
        <w:rPr>
          <w:rFonts w:asciiTheme="majorEastAsia" w:eastAsiaTheme="majorEastAsia" w:hAnsiTheme="majorEastAsia"/>
          <w:b/>
          <w:sz w:val="28"/>
          <w:szCs w:val="28"/>
        </w:rPr>
        <w:t>……………………………………</w:t>
      </w:r>
      <w:proofErr w:type="gramEnd"/>
      <w:r w:rsidR="00FC0079">
        <w:rPr>
          <w:rFonts w:asciiTheme="majorEastAsia" w:eastAsiaTheme="majorEastAsia" w:hAnsiTheme="majorEastAsia" w:hint="eastAsia"/>
          <w:b/>
          <w:sz w:val="28"/>
          <w:szCs w:val="28"/>
        </w:rPr>
        <w:t>0</w:t>
      </w:r>
      <w:r w:rsidR="00965D4E">
        <w:rPr>
          <w:rFonts w:asciiTheme="majorEastAsia" w:eastAsiaTheme="majorEastAsia" w:hAnsiTheme="majorEastAsia" w:hint="eastAsia"/>
          <w:b/>
          <w:sz w:val="28"/>
          <w:szCs w:val="28"/>
        </w:rPr>
        <w:t>2</w:t>
      </w:r>
    </w:p>
    <w:p w:rsidR="00856696" w:rsidRDefault="00FC0079" w:rsidP="00836D61">
      <w:pPr>
        <w:spacing w:line="720" w:lineRule="exact"/>
        <w:rPr>
          <w:rFonts w:asciiTheme="majorEastAsia" w:eastAsiaTheme="majorEastAsia" w:hAnsiTheme="majorEastAsia"/>
          <w:b/>
          <w:sz w:val="28"/>
          <w:szCs w:val="28"/>
        </w:rPr>
      </w:pPr>
      <w:r>
        <w:rPr>
          <w:rFonts w:asciiTheme="majorEastAsia" w:eastAsiaTheme="majorEastAsia" w:hAnsiTheme="majorEastAsia" w:hint="eastAsia"/>
          <w:b/>
          <w:sz w:val="28"/>
          <w:szCs w:val="28"/>
        </w:rPr>
        <w:t xml:space="preserve">  </w:t>
      </w:r>
      <w:r w:rsidR="00965D4E">
        <w:rPr>
          <w:rFonts w:asciiTheme="majorEastAsia" w:eastAsiaTheme="majorEastAsia" w:hAnsiTheme="majorEastAsia" w:hint="eastAsia"/>
          <w:b/>
          <w:sz w:val="28"/>
          <w:szCs w:val="28"/>
        </w:rPr>
        <w:t>參</w:t>
      </w:r>
      <w:r w:rsidR="003777F3">
        <w:rPr>
          <w:rFonts w:asciiTheme="majorEastAsia" w:eastAsiaTheme="majorEastAsia" w:hAnsiTheme="majorEastAsia" w:hint="eastAsia"/>
          <w:b/>
          <w:sz w:val="28"/>
          <w:szCs w:val="28"/>
        </w:rPr>
        <w:t xml:space="preserve"> 、 人行道認養維護</w:t>
      </w:r>
      <w:r w:rsidR="00856696">
        <w:rPr>
          <w:rFonts w:asciiTheme="majorEastAsia" w:eastAsiaTheme="majorEastAsia" w:hAnsiTheme="majorEastAsia" w:hint="eastAsia"/>
          <w:b/>
          <w:sz w:val="28"/>
          <w:szCs w:val="28"/>
        </w:rPr>
        <w:t>計畫</w:t>
      </w:r>
    </w:p>
    <w:p w:rsidR="00856696" w:rsidRDefault="00856696" w:rsidP="00836D61">
      <w:pPr>
        <w:spacing w:line="720" w:lineRule="exact"/>
        <w:rPr>
          <w:rFonts w:asciiTheme="majorEastAsia" w:eastAsiaTheme="majorEastAsia" w:hAnsiTheme="majorEastAsia"/>
          <w:b/>
          <w:sz w:val="28"/>
          <w:szCs w:val="28"/>
        </w:rPr>
      </w:pPr>
      <w:r>
        <w:rPr>
          <w:rFonts w:asciiTheme="majorEastAsia" w:eastAsiaTheme="majorEastAsia" w:hAnsiTheme="majorEastAsia" w:hint="eastAsia"/>
          <w:b/>
          <w:sz w:val="28"/>
          <w:szCs w:val="28"/>
        </w:rPr>
        <w:t xml:space="preserve">        </w:t>
      </w:r>
      <w:r>
        <w:rPr>
          <w:rFonts w:asciiTheme="majorEastAsia" w:eastAsiaTheme="majorEastAsia" w:hAnsiTheme="majorEastAsia"/>
          <w:b/>
          <w:sz w:val="28"/>
          <w:szCs w:val="28"/>
        </w:rPr>
        <w:t>一</w:t>
      </w:r>
      <w:r w:rsidRPr="00AD01DC">
        <w:rPr>
          <w:rFonts w:asciiTheme="majorEastAsia" w:eastAsiaTheme="majorEastAsia" w:hAnsiTheme="majorEastAsia"/>
          <w:b/>
          <w:sz w:val="28"/>
          <w:szCs w:val="28"/>
        </w:rPr>
        <w:t>、</w:t>
      </w:r>
      <w:r>
        <w:rPr>
          <w:rFonts w:asciiTheme="majorEastAsia" w:eastAsiaTheme="majorEastAsia" w:hAnsiTheme="majorEastAsia"/>
          <w:b/>
          <w:sz w:val="28"/>
          <w:szCs w:val="28"/>
        </w:rPr>
        <w:t>鋪面材質…</w:t>
      </w:r>
      <w:proofErr w:type="gramStart"/>
      <w:r>
        <w:rPr>
          <w:rFonts w:asciiTheme="majorEastAsia" w:eastAsiaTheme="majorEastAsia" w:hAnsiTheme="majorEastAsia"/>
          <w:b/>
          <w:sz w:val="28"/>
          <w:szCs w:val="28"/>
        </w:rPr>
        <w:t>……………………………………………</w:t>
      </w:r>
      <w:proofErr w:type="gramEnd"/>
      <w:r w:rsidR="00FC7888">
        <w:rPr>
          <w:rFonts w:asciiTheme="majorEastAsia" w:eastAsiaTheme="majorEastAsia" w:hAnsiTheme="majorEastAsia" w:hint="eastAsia"/>
          <w:b/>
          <w:sz w:val="28"/>
          <w:szCs w:val="28"/>
        </w:rPr>
        <w:t>04</w:t>
      </w:r>
    </w:p>
    <w:p w:rsidR="00856696" w:rsidRDefault="00856696" w:rsidP="00836D61">
      <w:pPr>
        <w:spacing w:line="720" w:lineRule="exact"/>
        <w:rPr>
          <w:rFonts w:asciiTheme="majorEastAsia" w:eastAsiaTheme="majorEastAsia" w:hAnsiTheme="majorEastAsia"/>
          <w:b/>
          <w:sz w:val="28"/>
          <w:szCs w:val="28"/>
        </w:rPr>
      </w:pPr>
      <w:r>
        <w:rPr>
          <w:rFonts w:asciiTheme="majorEastAsia" w:eastAsiaTheme="majorEastAsia" w:hAnsiTheme="majorEastAsia" w:hint="eastAsia"/>
          <w:b/>
          <w:sz w:val="28"/>
          <w:szCs w:val="28"/>
        </w:rPr>
        <w:t xml:space="preserve">        二</w:t>
      </w:r>
      <w:r w:rsidRPr="004C5E27">
        <w:rPr>
          <w:rFonts w:asciiTheme="majorEastAsia" w:eastAsiaTheme="majorEastAsia" w:hAnsiTheme="majorEastAsia" w:hint="eastAsia"/>
          <w:b/>
          <w:sz w:val="28"/>
          <w:szCs w:val="28"/>
        </w:rPr>
        <w:t>、</w:t>
      </w:r>
      <w:r>
        <w:rPr>
          <w:rFonts w:asciiTheme="majorEastAsia" w:eastAsiaTheme="majorEastAsia" w:hAnsiTheme="majorEastAsia" w:hint="eastAsia"/>
          <w:b/>
          <w:sz w:val="28"/>
          <w:szCs w:val="28"/>
        </w:rPr>
        <w:t>認養區</w:t>
      </w:r>
      <w:r w:rsidR="0013195D">
        <w:rPr>
          <w:rFonts w:asciiTheme="majorEastAsia" w:eastAsiaTheme="majorEastAsia" w:hAnsiTheme="majorEastAsia" w:hint="eastAsia"/>
          <w:b/>
          <w:sz w:val="28"/>
          <w:szCs w:val="28"/>
        </w:rPr>
        <w:t>清潔維護</w:t>
      </w:r>
    </w:p>
    <w:p w:rsidR="0013195D" w:rsidRPr="005B5D45" w:rsidRDefault="00856696" w:rsidP="00836D61">
      <w:pPr>
        <w:spacing w:line="720" w:lineRule="exact"/>
        <w:rPr>
          <w:rFonts w:asciiTheme="minorEastAsia" w:hAnsiTheme="minorEastAsia"/>
          <w:b/>
          <w:sz w:val="26"/>
          <w:szCs w:val="26"/>
        </w:rPr>
      </w:pPr>
      <w:r w:rsidRPr="0013195D">
        <w:rPr>
          <w:rFonts w:asciiTheme="majorEastAsia" w:eastAsiaTheme="majorEastAsia" w:hAnsiTheme="majorEastAsia" w:hint="eastAsia"/>
          <w:b/>
          <w:sz w:val="28"/>
          <w:szCs w:val="28"/>
        </w:rPr>
        <w:t xml:space="preserve">      </w:t>
      </w:r>
      <w:r w:rsidRPr="00A81858">
        <w:rPr>
          <w:rFonts w:asciiTheme="majorEastAsia" w:eastAsiaTheme="majorEastAsia" w:hAnsiTheme="majorEastAsia" w:hint="eastAsia"/>
          <w:b/>
          <w:sz w:val="28"/>
          <w:szCs w:val="28"/>
        </w:rPr>
        <w:t xml:space="preserve">  三、</w:t>
      </w:r>
      <w:r w:rsidR="0013195D" w:rsidRPr="0013195D">
        <w:rPr>
          <w:rFonts w:asciiTheme="majorEastAsia" w:eastAsiaTheme="majorEastAsia" w:hAnsiTheme="majorEastAsia" w:hint="eastAsia"/>
          <w:b/>
          <w:sz w:val="28"/>
          <w:szCs w:val="28"/>
        </w:rPr>
        <w:t>認養區維護計畫指派專人</w:t>
      </w:r>
    </w:p>
    <w:p w:rsidR="0013195D" w:rsidRDefault="0013195D" w:rsidP="00836D61">
      <w:pPr>
        <w:spacing w:line="720" w:lineRule="exact"/>
        <w:rPr>
          <w:rFonts w:asciiTheme="majorEastAsia" w:eastAsiaTheme="majorEastAsia" w:hAnsiTheme="majorEastAsia"/>
          <w:b/>
          <w:sz w:val="28"/>
          <w:szCs w:val="28"/>
        </w:rPr>
      </w:pPr>
      <w:r>
        <w:rPr>
          <w:rFonts w:asciiTheme="majorEastAsia" w:eastAsiaTheme="majorEastAsia" w:hAnsiTheme="majorEastAsia" w:hint="eastAsia"/>
          <w:b/>
          <w:sz w:val="28"/>
          <w:szCs w:val="28"/>
        </w:rPr>
        <w:t xml:space="preserve">  肆、人行道修復計畫</w:t>
      </w:r>
    </w:p>
    <w:p w:rsidR="00856696" w:rsidRDefault="0013195D" w:rsidP="00836D61">
      <w:pPr>
        <w:spacing w:line="720" w:lineRule="exact"/>
        <w:rPr>
          <w:rFonts w:asciiTheme="majorEastAsia" w:eastAsiaTheme="majorEastAsia" w:hAnsiTheme="majorEastAsia"/>
          <w:b/>
          <w:sz w:val="28"/>
          <w:szCs w:val="28"/>
        </w:rPr>
      </w:pPr>
      <w:r>
        <w:rPr>
          <w:rFonts w:asciiTheme="majorEastAsia" w:eastAsiaTheme="majorEastAsia" w:hAnsiTheme="majorEastAsia" w:hint="eastAsia"/>
          <w:b/>
          <w:sz w:val="28"/>
          <w:szCs w:val="28"/>
        </w:rPr>
        <w:t xml:space="preserve">       </w:t>
      </w:r>
      <w:r w:rsidR="007372EE">
        <w:rPr>
          <w:rFonts w:asciiTheme="majorEastAsia" w:eastAsiaTheme="majorEastAsia" w:hAnsiTheme="majorEastAsia" w:hint="eastAsia"/>
          <w:b/>
          <w:sz w:val="28"/>
          <w:szCs w:val="28"/>
        </w:rPr>
        <w:t xml:space="preserve"> </w:t>
      </w:r>
      <w:r>
        <w:rPr>
          <w:rFonts w:asciiTheme="majorEastAsia" w:eastAsiaTheme="majorEastAsia" w:hAnsiTheme="majorEastAsia" w:hint="eastAsia"/>
          <w:b/>
          <w:sz w:val="28"/>
          <w:szCs w:val="28"/>
        </w:rPr>
        <w:t>一、</w:t>
      </w:r>
      <w:r w:rsidR="00AA3DC9">
        <w:rPr>
          <w:rFonts w:asciiTheme="majorEastAsia" w:eastAsiaTheme="majorEastAsia" w:hAnsiTheme="majorEastAsia" w:hint="eastAsia"/>
          <w:b/>
          <w:sz w:val="28"/>
          <w:szCs w:val="28"/>
        </w:rPr>
        <w:t>認養區毀損</w:t>
      </w:r>
      <w:r w:rsidR="007372EE" w:rsidRPr="007372EE">
        <w:rPr>
          <w:rFonts w:asciiTheme="majorEastAsia" w:eastAsiaTheme="majorEastAsia" w:hAnsiTheme="majorEastAsia" w:hint="eastAsia"/>
          <w:b/>
          <w:sz w:val="28"/>
          <w:szCs w:val="28"/>
        </w:rPr>
        <w:t>修復</w:t>
      </w:r>
      <w:r>
        <w:rPr>
          <w:rFonts w:asciiTheme="majorEastAsia" w:eastAsiaTheme="majorEastAsia" w:hAnsiTheme="majorEastAsia"/>
          <w:b/>
          <w:sz w:val="28"/>
          <w:szCs w:val="28"/>
        </w:rPr>
        <w:t>…</w:t>
      </w:r>
      <w:proofErr w:type="gramStart"/>
      <w:r>
        <w:rPr>
          <w:rFonts w:asciiTheme="majorEastAsia" w:eastAsiaTheme="majorEastAsia" w:hAnsiTheme="majorEastAsia"/>
          <w:b/>
          <w:sz w:val="28"/>
          <w:szCs w:val="28"/>
        </w:rPr>
        <w:t>…………………………………</w:t>
      </w:r>
      <w:proofErr w:type="gramEnd"/>
      <w:r>
        <w:rPr>
          <w:rFonts w:asciiTheme="majorEastAsia" w:eastAsiaTheme="majorEastAsia" w:hAnsiTheme="majorEastAsia" w:hint="eastAsia"/>
          <w:b/>
          <w:sz w:val="28"/>
          <w:szCs w:val="28"/>
        </w:rPr>
        <w:t>05</w:t>
      </w:r>
    </w:p>
    <w:p w:rsidR="00902B00" w:rsidRPr="0013195D" w:rsidRDefault="00902B00" w:rsidP="00902B00">
      <w:pPr>
        <w:spacing w:line="720" w:lineRule="exact"/>
        <w:rPr>
          <w:rFonts w:asciiTheme="minorEastAsia" w:hAnsiTheme="minorEastAsia"/>
          <w:b/>
          <w:noProof/>
          <w:szCs w:val="24"/>
        </w:rPr>
      </w:pPr>
      <w:r>
        <w:rPr>
          <w:rFonts w:asciiTheme="majorEastAsia" w:eastAsiaTheme="majorEastAsia" w:hAnsiTheme="majorEastAsia" w:hint="eastAsia"/>
          <w:b/>
          <w:sz w:val="28"/>
          <w:szCs w:val="28"/>
        </w:rPr>
        <w:t xml:space="preserve">        二、</w:t>
      </w:r>
      <w:r w:rsidRPr="007372EE">
        <w:rPr>
          <w:rFonts w:asciiTheme="majorEastAsia" w:eastAsiaTheme="majorEastAsia" w:hAnsiTheme="majorEastAsia" w:hint="eastAsia"/>
          <w:b/>
          <w:sz w:val="28"/>
          <w:szCs w:val="28"/>
        </w:rPr>
        <w:t>認養</w:t>
      </w:r>
      <w:r>
        <w:rPr>
          <w:rFonts w:asciiTheme="majorEastAsia" w:eastAsiaTheme="majorEastAsia" w:hAnsiTheme="majorEastAsia" w:hint="eastAsia"/>
          <w:b/>
          <w:sz w:val="28"/>
          <w:szCs w:val="28"/>
        </w:rPr>
        <w:t>維護經費概算</w:t>
      </w:r>
      <w:r>
        <w:rPr>
          <w:rFonts w:asciiTheme="majorEastAsia" w:eastAsiaTheme="majorEastAsia" w:hAnsiTheme="majorEastAsia"/>
          <w:b/>
          <w:sz w:val="28"/>
          <w:szCs w:val="28"/>
        </w:rPr>
        <w:t>……………………………………</w:t>
      </w:r>
      <w:r>
        <w:rPr>
          <w:rFonts w:asciiTheme="majorEastAsia" w:eastAsiaTheme="majorEastAsia" w:hAnsiTheme="majorEastAsia" w:hint="eastAsia"/>
          <w:b/>
          <w:sz w:val="28"/>
          <w:szCs w:val="28"/>
        </w:rPr>
        <w:t>0</w:t>
      </w:r>
      <w:r w:rsidR="00D124E0">
        <w:rPr>
          <w:rFonts w:asciiTheme="majorEastAsia" w:eastAsiaTheme="majorEastAsia" w:hAnsiTheme="majorEastAsia" w:hint="eastAsia"/>
          <w:b/>
          <w:sz w:val="28"/>
          <w:szCs w:val="28"/>
        </w:rPr>
        <w:t>6</w:t>
      </w:r>
    </w:p>
    <w:p w:rsidR="00856696" w:rsidRPr="003777F3" w:rsidRDefault="00856696" w:rsidP="00856696">
      <w:pPr>
        <w:rPr>
          <w:rFonts w:asciiTheme="majorEastAsia" w:eastAsiaTheme="majorEastAsia" w:hAnsiTheme="majorEastAsia"/>
          <w:b/>
          <w:sz w:val="28"/>
          <w:szCs w:val="28"/>
        </w:rPr>
      </w:pPr>
    </w:p>
    <w:p w:rsidR="005343AF" w:rsidRDefault="005343AF">
      <w:pPr>
        <w:rPr>
          <w:rFonts w:asciiTheme="majorEastAsia" w:eastAsiaTheme="majorEastAsia" w:hAnsiTheme="majorEastAsia"/>
          <w:b/>
          <w:sz w:val="28"/>
          <w:szCs w:val="28"/>
        </w:rPr>
      </w:pPr>
    </w:p>
    <w:p w:rsidR="005343AF" w:rsidRPr="00650E89" w:rsidRDefault="005343AF" w:rsidP="00FC0079">
      <w:pPr>
        <w:rPr>
          <w:rFonts w:asciiTheme="majorEastAsia" w:eastAsiaTheme="majorEastAsia" w:hAnsiTheme="majorEastAsia"/>
          <w:b/>
          <w:sz w:val="28"/>
          <w:szCs w:val="28"/>
        </w:rPr>
      </w:pPr>
    </w:p>
    <w:p w:rsidR="00650E89" w:rsidRPr="00650E89" w:rsidRDefault="00650E89">
      <w:pPr>
        <w:rPr>
          <w:rFonts w:asciiTheme="majorEastAsia" w:eastAsiaTheme="majorEastAsia" w:hAnsiTheme="majorEastAsia"/>
          <w:b/>
          <w:sz w:val="28"/>
          <w:szCs w:val="28"/>
        </w:rPr>
      </w:pPr>
    </w:p>
    <w:p w:rsidR="00650E89" w:rsidRPr="00650E89" w:rsidRDefault="00650E89">
      <w:pPr>
        <w:rPr>
          <w:rFonts w:asciiTheme="majorEastAsia" w:eastAsiaTheme="majorEastAsia" w:hAnsiTheme="majorEastAsia"/>
          <w:b/>
          <w:sz w:val="28"/>
          <w:szCs w:val="28"/>
        </w:rPr>
      </w:pPr>
    </w:p>
    <w:p w:rsidR="00650E89" w:rsidRDefault="00650E89"/>
    <w:p w:rsidR="001874CB" w:rsidRDefault="001874CB"/>
    <w:p w:rsidR="001874CB" w:rsidRDefault="001874CB"/>
    <w:p w:rsidR="001874CB" w:rsidRDefault="001874CB"/>
    <w:p w:rsidR="001874CB" w:rsidRDefault="001874CB"/>
    <w:p w:rsidR="00A72D77" w:rsidRPr="005B5F76" w:rsidRDefault="00A72D77"/>
    <w:p w:rsidR="001874CB" w:rsidRDefault="001874CB" w:rsidP="00836D61">
      <w:pPr>
        <w:spacing w:line="520" w:lineRule="exact"/>
        <w:rPr>
          <w:b/>
          <w:sz w:val="28"/>
          <w:szCs w:val="28"/>
        </w:rPr>
      </w:pPr>
      <w:r w:rsidRPr="001874CB">
        <w:rPr>
          <w:rFonts w:hint="eastAsia"/>
          <w:b/>
          <w:sz w:val="28"/>
          <w:szCs w:val="28"/>
        </w:rPr>
        <w:t>壹、前言</w:t>
      </w:r>
    </w:p>
    <w:p w:rsidR="002410EF" w:rsidRDefault="001874CB" w:rsidP="00836D61">
      <w:pPr>
        <w:spacing w:after="100" w:afterAutospacing="1" w:line="520" w:lineRule="exact"/>
        <w:rPr>
          <w:szCs w:val="24"/>
        </w:rPr>
      </w:pPr>
      <w:r>
        <w:rPr>
          <w:rFonts w:hint="eastAsia"/>
          <w:b/>
          <w:sz w:val="28"/>
          <w:szCs w:val="28"/>
        </w:rPr>
        <w:t xml:space="preserve">    </w:t>
      </w:r>
      <w:r w:rsidRPr="001874CB">
        <w:rPr>
          <w:rFonts w:hint="eastAsia"/>
          <w:szCs w:val="24"/>
        </w:rPr>
        <w:t>本</w:t>
      </w:r>
      <w:r>
        <w:rPr>
          <w:rFonts w:hint="eastAsia"/>
          <w:szCs w:val="24"/>
        </w:rPr>
        <w:t>計劃內容主要為認養台中市北屯區昌平段</w:t>
      </w:r>
      <w:r>
        <w:rPr>
          <w:rFonts w:hint="eastAsia"/>
          <w:szCs w:val="24"/>
        </w:rPr>
        <w:t xml:space="preserve"> 0209</w:t>
      </w:r>
      <w:r>
        <w:rPr>
          <w:rFonts w:hint="eastAsia"/>
          <w:szCs w:val="24"/>
        </w:rPr>
        <w:t>號等，</w:t>
      </w:r>
      <w:r>
        <w:rPr>
          <w:rFonts w:hint="eastAsia"/>
          <w:szCs w:val="24"/>
        </w:rPr>
        <w:t>3</w:t>
      </w:r>
      <w:r>
        <w:rPr>
          <w:rFonts w:hint="eastAsia"/>
          <w:szCs w:val="24"/>
        </w:rPr>
        <w:t>筆地號之人行道</w:t>
      </w:r>
    </w:p>
    <w:p w:rsidR="001874CB" w:rsidRDefault="001874CB" w:rsidP="00836D61">
      <w:pPr>
        <w:spacing w:after="100" w:afterAutospacing="1" w:line="520" w:lineRule="exact"/>
        <w:rPr>
          <w:rFonts w:asciiTheme="minorEastAsia" w:hAnsiTheme="minorEastAsia"/>
          <w:szCs w:val="24"/>
        </w:rPr>
      </w:pPr>
      <w:r>
        <w:rPr>
          <w:rFonts w:hint="eastAsia"/>
          <w:szCs w:val="24"/>
        </w:rPr>
        <w:t xml:space="preserve">( </w:t>
      </w:r>
      <w:r>
        <w:rPr>
          <w:rFonts w:hint="eastAsia"/>
          <w:szCs w:val="24"/>
        </w:rPr>
        <w:t>圖一</w:t>
      </w:r>
      <w:r>
        <w:rPr>
          <w:rFonts w:hint="eastAsia"/>
          <w:szCs w:val="24"/>
        </w:rPr>
        <w:t xml:space="preserve"> )</w:t>
      </w:r>
      <w:r w:rsidRPr="001874CB">
        <w:rPr>
          <w:rFonts w:asciiTheme="minorEastAsia" w:hAnsiTheme="minorEastAsia" w:hint="eastAsia"/>
          <w:szCs w:val="24"/>
        </w:rPr>
        <w:t>。</w:t>
      </w:r>
      <w:r>
        <w:rPr>
          <w:rFonts w:asciiTheme="minorEastAsia" w:hAnsiTheme="minorEastAsia" w:hint="eastAsia"/>
          <w:szCs w:val="24"/>
        </w:rPr>
        <w:t>就其區域位置而言，其位於台中市</w:t>
      </w:r>
      <w:r w:rsidR="00DE7BE0">
        <w:rPr>
          <w:rFonts w:asciiTheme="minorEastAsia" w:hAnsiTheme="minorEastAsia" w:hint="eastAsia"/>
          <w:szCs w:val="24"/>
        </w:rPr>
        <w:t xml:space="preserve">都市更新市地重劃區第十一期 </w:t>
      </w:r>
      <w:r w:rsidR="00DE7BE0" w:rsidRPr="00DE7BE0">
        <w:rPr>
          <w:rFonts w:asciiTheme="minorEastAsia" w:hAnsiTheme="minorEastAsia" w:hint="eastAsia"/>
          <w:szCs w:val="24"/>
        </w:rPr>
        <w:t>，</w:t>
      </w:r>
      <w:r w:rsidR="00DE7BE0">
        <w:rPr>
          <w:rFonts w:asciiTheme="minorEastAsia" w:hAnsiTheme="minorEastAsia" w:hint="eastAsia"/>
          <w:szCs w:val="24"/>
        </w:rPr>
        <w:t>鄰</w:t>
      </w:r>
    </w:p>
    <w:p w:rsidR="00421FB5" w:rsidRDefault="00DE7BE0" w:rsidP="00836D61">
      <w:pPr>
        <w:spacing w:after="100" w:afterAutospacing="1" w:line="520" w:lineRule="exact"/>
        <w:rPr>
          <w:rFonts w:asciiTheme="minorEastAsia" w:hAnsiTheme="minorEastAsia"/>
          <w:szCs w:val="24"/>
        </w:rPr>
      </w:pPr>
      <w:proofErr w:type="gramStart"/>
      <w:r>
        <w:rPr>
          <w:rFonts w:asciiTheme="minorEastAsia" w:hAnsiTheme="minorEastAsia" w:hint="eastAsia"/>
          <w:szCs w:val="24"/>
        </w:rPr>
        <w:t>近環中路</w:t>
      </w:r>
      <w:proofErr w:type="gramEnd"/>
      <w:r w:rsidRPr="00DE7BE0">
        <w:rPr>
          <w:rFonts w:asciiTheme="minorEastAsia" w:hAnsiTheme="minorEastAsia" w:hint="eastAsia"/>
          <w:szCs w:val="24"/>
        </w:rPr>
        <w:t>、</w:t>
      </w:r>
      <w:r>
        <w:rPr>
          <w:rFonts w:asciiTheme="minorEastAsia" w:hAnsiTheme="minorEastAsia" w:hint="eastAsia"/>
          <w:szCs w:val="24"/>
        </w:rPr>
        <w:t>生活圈四號聯外道路、中山高</w:t>
      </w:r>
      <w:r w:rsidRPr="00DE7BE0">
        <w:rPr>
          <w:rFonts w:asciiTheme="minorEastAsia" w:hAnsiTheme="minorEastAsia" w:hint="eastAsia"/>
          <w:szCs w:val="24"/>
        </w:rPr>
        <w:t>，</w:t>
      </w:r>
      <w:r>
        <w:rPr>
          <w:rFonts w:asciiTheme="minorEastAsia" w:hAnsiTheme="minorEastAsia" w:hint="eastAsia"/>
          <w:szCs w:val="24"/>
        </w:rPr>
        <w:t>緊</w:t>
      </w:r>
      <w:r w:rsidR="00421FB5">
        <w:rPr>
          <w:rFonts w:asciiTheme="minorEastAsia" w:hAnsiTheme="minorEastAsia" w:hint="eastAsia"/>
          <w:szCs w:val="24"/>
        </w:rPr>
        <w:t>鄰開發中的十四期重劃區</w:t>
      </w:r>
      <w:r w:rsidR="00421FB5" w:rsidRPr="00421FB5">
        <w:rPr>
          <w:rFonts w:asciiTheme="minorEastAsia" w:hAnsiTheme="minorEastAsia" w:hint="eastAsia"/>
          <w:szCs w:val="24"/>
        </w:rPr>
        <w:t>，</w:t>
      </w:r>
      <w:r w:rsidR="00421FB5">
        <w:rPr>
          <w:rFonts w:asciiTheme="minorEastAsia" w:hAnsiTheme="minorEastAsia" w:hint="eastAsia"/>
          <w:szCs w:val="24"/>
        </w:rPr>
        <w:t>周邊又</w:t>
      </w:r>
    </w:p>
    <w:p w:rsidR="00DE7BE0" w:rsidRDefault="00421FB5" w:rsidP="00836D61">
      <w:pPr>
        <w:spacing w:after="100" w:afterAutospacing="1" w:line="520" w:lineRule="exact"/>
        <w:rPr>
          <w:rFonts w:asciiTheme="minorEastAsia" w:hAnsiTheme="minorEastAsia"/>
          <w:szCs w:val="24"/>
        </w:rPr>
      </w:pPr>
      <w:r>
        <w:rPr>
          <w:rFonts w:asciiTheme="minorEastAsia" w:hAnsiTheme="minorEastAsia" w:hint="eastAsia"/>
          <w:szCs w:val="24"/>
        </w:rPr>
        <w:t>有水</w:t>
      </w:r>
      <w:proofErr w:type="gramStart"/>
      <w:r>
        <w:rPr>
          <w:rFonts w:asciiTheme="minorEastAsia" w:hAnsiTheme="minorEastAsia" w:hint="eastAsia"/>
          <w:szCs w:val="24"/>
        </w:rPr>
        <w:t>湳</w:t>
      </w:r>
      <w:proofErr w:type="gramEnd"/>
      <w:r>
        <w:rPr>
          <w:rFonts w:asciiTheme="minorEastAsia" w:hAnsiTheme="minorEastAsia" w:hint="eastAsia"/>
          <w:szCs w:val="24"/>
        </w:rPr>
        <w:t>經貿園區</w:t>
      </w:r>
      <w:r w:rsidR="00DE7BE0">
        <w:rPr>
          <w:rFonts w:asciiTheme="minorEastAsia" w:hAnsiTheme="minorEastAsia" w:hint="eastAsia"/>
          <w:szCs w:val="24"/>
        </w:rPr>
        <w:t>。區內擁有多所學校</w:t>
      </w:r>
      <w:r w:rsidR="00DE7BE0" w:rsidRPr="00DE7BE0">
        <w:rPr>
          <w:rFonts w:asciiTheme="minorEastAsia" w:hAnsiTheme="minorEastAsia" w:hint="eastAsia"/>
          <w:szCs w:val="24"/>
        </w:rPr>
        <w:t>、</w:t>
      </w:r>
      <w:r w:rsidR="00DE7BE0">
        <w:rPr>
          <w:rFonts w:asciiTheme="minorEastAsia" w:hAnsiTheme="minorEastAsia" w:hint="eastAsia"/>
          <w:szCs w:val="24"/>
        </w:rPr>
        <w:t>多座大型公園綠地及眾多住宅區，未來對</w:t>
      </w:r>
    </w:p>
    <w:p w:rsidR="00421FB5" w:rsidRDefault="00421FB5" w:rsidP="00836D61">
      <w:pPr>
        <w:spacing w:after="100" w:afterAutospacing="1" w:line="520" w:lineRule="exact"/>
        <w:rPr>
          <w:rFonts w:asciiTheme="minorEastAsia" w:hAnsiTheme="minorEastAsia"/>
          <w:szCs w:val="24"/>
        </w:rPr>
      </w:pPr>
      <w:r>
        <w:rPr>
          <w:rFonts w:asciiTheme="minorEastAsia" w:hAnsiTheme="minorEastAsia" w:hint="eastAsia"/>
          <w:szCs w:val="24"/>
        </w:rPr>
        <w:t>11期重劃區及整體都市景觀的影響不言可喻。</w:t>
      </w:r>
    </w:p>
    <w:p w:rsidR="00421FB5" w:rsidRDefault="00736F60" w:rsidP="00836D61">
      <w:pPr>
        <w:spacing w:after="100" w:afterAutospacing="1" w:line="520" w:lineRule="exact"/>
        <w:rPr>
          <w:rFonts w:asciiTheme="minorEastAsia" w:hAnsiTheme="minorEastAsia"/>
          <w:szCs w:val="24"/>
        </w:rPr>
      </w:pPr>
      <w:r>
        <w:rPr>
          <w:rFonts w:asciiTheme="minorEastAsia" w:hAnsiTheme="minorEastAsia" w:hint="eastAsia"/>
          <w:szCs w:val="24"/>
        </w:rPr>
        <w:t xml:space="preserve">   </w:t>
      </w:r>
      <w:r w:rsidR="00421FB5">
        <w:rPr>
          <w:rFonts w:asciiTheme="minorEastAsia" w:hAnsiTheme="minorEastAsia" w:hint="eastAsia"/>
          <w:szCs w:val="24"/>
        </w:rPr>
        <w:t>所以本開發案在設計初期即做好建築量體與週遭環境整體性之規劃設計，</w:t>
      </w:r>
    </w:p>
    <w:p w:rsidR="00421FB5" w:rsidRDefault="00421FB5" w:rsidP="00836D61">
      <w:pPr>
        <w:spacing w:after="100" w:afterAutospacing="1" w:line="520" w:lineRule="exact"/>
        <w:rPr>
          <w:rFonts w:asciiTheme="minorEastAsia" w:hAnsiTheme="minorEastAsia"/>
          <w:szCs w:val="24"/>
        </w:rPr>
      </w:pPr>
      <w:r>
        <w:rPr>
          <w:rFonts w:asciiTheme="minorEastAsia" w:hAnsiTheme="minorEastAsia" w:hint="eastAsia"/>
          <w:szCs w:val="24"/>
        </w:rPr>
        <w:t>以期達到實質景觀、知覺景觀以及意象景觀等三個涵蓋</w:t>
      </w:r>
      <w:proofErr w:type="gramStart"/>
      <w:r>
        <w:rPr>
          <w:rFonts w:asciiTheme="minorEastAsia" w:hAnsiTheme="minorEastAsia" w:hint="eastAsia"/>
          <w:szCs w:val="24"/>
        </w:rPr>
        <w:t>物理項度到</w:t>
      </w:r>
      <w:proofErr w:type="gramEnd"/>
      <w:r>
        <w:rPr>
          <w:rFonts w:asciiTheme="minorEastAsia" w:hAnsiTheme="minorEastAsia" w:hint="eastAsia"/>
          <w:szCs w:val="24"/>
        </w:rPr>
        <w:t>心裡向度的層</w:t>
      </w:r>
    </w:p>
    <w:p w:rsidR="00B8604E" w:rsidRDefault="00421FB5" w:rsidP="00836D61">
      <w:pPr>
        <w:spacing w:after="100" w:afterAutospacing="1" w:line="520" w:lineRule="exact"/>
        <w:rPr>
          <w:rFonts w:asciiTheme="minorEastAsia" w:hAnsiTheme="minorEastAsia"/>
          <w:szCs w:val="24"/>
        </w:rPr>
      </w:pPr>
      <w:r>
        <w:rPr>
          <w:rFonts w:asciiTheme="minorEastAsia" w:hAnsiTheme="minorEastAsia" w:hint="eastAsia"/>
          <w:szCs w:val="24"/>
        </w:rPr>
        <w:t>次</w:t>
      </w:r>
      <w:r w:rsidRPr="00421FB5">
        <w:rPr>
          <w:rFonts w:asciiTheme="minorEastAsia" w:hAnsiTheme="minorEastAsia" w:hint="eastAsia"/>
          <w:szCs w:val="24"/>
        </w:rPr>
        <w:t>。</w:t>
      </w:r>
      <w:r>
        <w:rPr>
          <w:rFonts w:asciiTheme="minorEastAsia" w:hAnsiTheme="minorEastAsia" w:hint="eastAsia"/>
          <w:szCs w:val="24"/>
        </w:rPr>
        <w:t>本案於101年間取得建造執照同時通過都市設計審查及開放空間審查，期望</w:t>
      </w:r>
    </w:p>
    <w:p w:rsidR="00B8604E" w:rsidRDefault="00421FB5" w:rsidP="00836D61">
      <w:pPr>
        <w:spacing w:after="100" w:afterAutospacing="1" w:line="520" w:lineRule="exact"/>
        <w:rPr>
          <w:rFonts w:asciiTheme="minorEastAsia" w:hAnsiTheme="minorEastAsia"/>
          <w:szCs w:val="24"/>
        </w:rPr>
      </w:pPr>
      <w:r>
        <w:rPr>
          <w:rFonts w:asciiTheme="minorEastAsia" w:hAnsiTheme="minorEastAsia" w:hint="eastAsia"/>
          <w:szCs w:val="24"/>
        </w:rPr>
        <w:t>透過良好的設計，</w:t>
      </w:r>
      <w:r w:rsidR="00B8604E">
        <w:rPr>
          <w:rFonts w:asciiTheme="minorEastAsia" w:hAnsiTheme="minorEastAsia" w:hint="eastAsia"/>
          <w:szCs w:val="24"/>
        </w:rPr>
        <w:t>創造出優質的都市生活品質，加強11期重劃區風貌的獨特性</w:t>
      </w:r>
    </w:p>
    <w:p w:rsidR="00421FB5" w:rsidRDefault="00B8604E" w:rsidP="00836D61">
      <w:pPr>
        <w:spacing w:after="100" w:afterAutospacing="1" w:line="520" w:lineRule="exact"/>
        <w:rPr>
          <w:rFonts w:asciiTheme="minorEastAsia" w:hAnsiTheme="minorEastAsia"/>
          <w:szCs w:val="24"/>
        </w:rPr>
      </w:pPr>
      <w:r>
        <w:rPr>
          <w:rFonts w:asciiTheme="minorEastAsia" w:hAnsiTheme="minorEastAsia" w:hint="eastAsia"/>
          <w:szCs w:val="24"/>
        </w:rPr>
        <w:t>進而展現城市的生命力</w:t>
      </w:r>
      <w:r w:rsidRPr="00B8604E">
        <w:rPr>
          <w:rFonts w:asciiTheme="minorEastAsia" w:hAnsiTheme="minorEastAsia" w:hint="eastAsia"/>
          <w:szCs w:val="24"/>
        </w:rPr>
        <w:t>。</w:t>
      </w:r>
    </w:p>
    <w:p w:rsidR="00F73E98" w:rsidRDefault="00F73E98" w:rsidP="002410EF">
      <w:pPr>
        <w:spacing w:after="100" w:afterAutospacing="1"/>
        <w:rPr>
          <w:rFonts w:asciiTheme="minorEastAsia" w:hAnsiTheme="minorEastAsia"/>
          <w:szCs w:val="24"/>
        </w:rPr>
      </w:pPr>
      <w:r>
        <w:rPr>
          <w:rFonts w:asciiTheme="minorEastAsia" w:hAnsiTheme="minorEastAsia" w:hint="eastAsia"/>
          <w:noProof/>
          <w:szCs w:val="24"/>
        </w:rPr>
        <w:drawing>
          <wp:inline distT="0" distB="0" distL="0" distR="0">
            <wp:extent cx="5534025" cy="2476500"/>
            <wp:effectExtent l="19050" t="0" r="9525" b="0"/>
            <wp:docPr id="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534025" cy="2476500"/>
                    </a:xfrm>
                    <a:prstGeom prst="rect">
                      <a:avLst/>
                    </a:prstGeom>
                    <a:noFill/>
                    <a:ln w="9525">
                      <a:noFill/>
                      <a:miter lim="800000"/>
                      <a:headEnd/>
                      <a:tailEnd/>
                    </a:ln>
                  </pic:spPr>
                </pic:pic>
              </a:graphicData>
            </a:graphic>
          </wp:inline>
        </w:drawing>
      </w:r>
      <w:r w:rsidR="00856696">
        <w:rPr>
          <w:rFonts w:asciiTheme="minorEastAsia" w:hAnsiTheme="minorEastAsia" w:hint="eastAsia"/>
          <w:szCs w:val="24"/>
        </w:rPr>
        <w:t xml:space="preserve">                                                   </w:t>
      </w:r>
      <w:r>
        <w:rPr>
          <w:rFonts w:asciiTheme="minorEastAsia" w:hAnsiTheme="minorEastAsia" w:hint="eastAsia"/>
          <w:szCs w:val="24"/>
        </w:rPr>
        <w:t xml:space="preserve">  申請位置( 圖一)</w:t>
      </w:r>
      <w:r w:rsidR="0022789D">
        <w:rPr>
          <w:rFonts w:asciiTheme="minorEastAsia" w:hAnsiTheme="minorEastAsia" w:hint="eastAsia"/>
          <w:szCs w:val="24"/>
        </w:rPr>
        <w:t xml:space="preserve">    </w:t>
      </w:r>
      <w:r w:rsidR="00FC0079">
        <w:rPr>
          <w:rFonts w:asciiTheme="minorEastAsia" w:hAnsiTheme="minorEastAsia" w:hint="eastAsia"/>
          <w:szCs w:val="24"/>
        </w:rPr>
        <w:t xml:space="preserve">                              </w:t>
      </w:r>
    </w:p>
    <w:p w:rsidR="00A72D77" w:rsidRDefault="00A72D77" w:rsidP="002410EF">
      <w:pPr>
        <w:spacing w:after="100" w:afterAutospacing="1"/>
        <w:rPr>
          <w:rFonts w:asciiTheme="minorEastAsia" w:hAnsiTheme="minorEastAsia"/>
          <w:szCs w:val="24"/>
        </w:rPr>
      </w:pPr>
    </w:p>
    <w:p w:rsidR="00FC0079" w:rsidRPr="00A801A3" w:rsidRDefault="00FC0079" w:rsidP="002410EF">
      <w:pPr>
        <w:spacing w:after="100" w:afterAutospacing="1"/>
        <w:rPr>
          <w:rFonts w:asciiTheme="minorEastAsia" w:hAnsiTheme="minorEastAsia"/>
          <w:b/>
          <w:szCs w:val="24"/>
        </w:rPr>
      </w:pPr>
      <w:r>
        <w:rPr>
          <w:rFonts w:asciiTheme="minorEastAsia" w:hAnsiTheme="minorEastAsia" w:hint="eastAsia"/>
          <w:b/>
          <w:sz w:val="28"/>
          <w:szCs w:val="28"/>
        </w:rPr>
        <w:lastRenderedPageBreak/>
        <w:t xml:space="preserve">                             </w:t>
      </w:r>
      <w:r w:rsidRPr="00A801A3">
        <w:rPr>
          <w:rFonts w:asciiTheme="minorEastAsia" w:hAnsiTheme="minorEastAsia" w:hint="eastAsia"/>
          <w:b/>
          <w:szCs w:val="24"/>
        </w:rPr>
        <w:t>01</w:t>
      </w:r>
    </w:p>
    <w:p w:rsidR="00421FB5" w:rsidRPr="00F73E98" w:rsidRDefault="00F73E98" w:rsidP="00B97DD3">
      <w:pPr>
        <w:rPr>
          <w:rFonts w:asciiTheme="minorEastAsia" w:hAnsiTheme="minorEastAsia"/>
          <w:b/>
          <w:sz w:val="28"/>
          <w:szCs w:val="28"/>
        </w:rPr>
      </w:pPr>
      <w:r w:rsidRPr="00F73E98">
        <w:rPr>
          <w:rFonts w:asciiTheme="minorEastAsia" w:hAnsiTheme="minorEastAsia" w:hint="eastAsia"/>
          <w:b/>
          <w:sz w:val="28"/>
          <w:szCs w:val="28"/>
        </w:rPr>
        <w:t>貳、人行道認養時間及範圍</w:t>
      </w:r>
    </w:p>
    <w:p w:rsidR="00B80C11" w:rsidRPr="00646067" w:rsidRDefault="00F73E98" w:rsidP="00646067">
      <w:pPr>
        <w:rPr>
          <w:rFonts w:asciiTheme="minorEastAsia" w:hAnsiTheme="minorEastAsia"/>
          <w:b/>
          <w:sz w:val="26"/>
          <w:szCs w:val="26"/>
        </w:rPr>
      </w:pPr>
      <w:r w:rsidRPr="00646067">
        <w:rPr>
          <w:rFonts w:asciiTheme="minorEastAsia" w:hAnsiTheme="minorEastAsia" w:hint="eastAsia"/>
          <w:b/>
          <w:sz w:val="26"/>
          <w:szCs w:val="26"/>
        </w:rPr>
        <w:t>一、計畫認養時間</w:t>
      </w:r>
      <w:r w:rsidR="00B80C11" w:rsidRPr="00646067">
        <w:rPr>
          <w:rFonts w:asciiTheme="minorEastAsia" w:hAnsiTheme="minorEastAsia" w:hint="eastAsia"/>
          <w:b/>
          <w:sz w:val="26"/>
          <w:szCs w:val="26"/>
        </w:rPr>
        <w:t>及範圍</w:t>
      </w:r>
      <w:r w:rsidRPr="00646067">
        <w:rPr>
          <w:rFonts w:asciiTheme="minorEastAsia" w:hAnsiTheme="minorEastAsia" w:hint="eastAsia"/>
          <w:b/>
          <w:sz w:val="26"/>
          <w:szCs w:val="26"/>
        </w:rPr>
        <w:t xml:space="preserve"> </w:t>
      </w:r>
    </w:p>
    <w:p w:rsidR="005F3648" w:rsidRPr="00646067" w:rsidRDefault="00B97DD3" w:rsidP="00B97DD3">
      <w:pPr>
        <w:pStyle w:val="aa"/>
        <w:numPr>
          <w:ilvl w:val="0"/>
          <w:numId w:val="7"/>
        </w:numPr>
        <w:adjustRightInd w:val="0"/>
        <w:snapToGrid w:val="0"/>
        <w:spacing w:line="500" w:lineRule="exact"/>
        <w:ind w:leftChars="0" w:rightChars="-41" w:right="-98"/>
        <w:rPr>
          <w:rFonts w:asciiTheme="minorEastAsia" w:hAnsiTheme="minorEastAsia"/>
          <w:szCs w:val="24"/>
        </w:rPr>
      </w:pPr>
      <w:r>
        <w:rPr>
          <w:rFonts w:asciiTheme="minorEastAsia" w:hAnsiTheme="minorEastAsia" w:hint="eastAsia"/>
          <w:szCs w:val="24"/>
        </w:rPr>
        <w:t>自</w:t>
      </w:r>
      <w:r w:rsidRPr="00AB1E57">
        <w:rPr>
          <w:rFonts w:asciiTheme="minorEastAsia" w:hAnsiTheme="minorEastAsia"/>
          <w:szCs w:val="24"/>
        </w:rPr>
        <w:t>核准</w:t>
      </w:r>
      <w:proofErr w:type="gramStart"/>
      <w:r w:rsidRPr="00AB1E57">
        <w:rPr>
          <w:rFonts w:asciiTheme="minorEastAsia" w:hAnsiTheme="minorEastAsia"/>
          <w:szCs w:val="24"/>
        </w:rPr>
        <w:t>日起計</w:t>
      </w:r>
      <w:r>
        <w:rPr>
          <w:rFonts w:asciiTheme="minorEastAsia" w:hAnsiTheme="minorEastAsia" w:hint="eastAsia"/>
          <w:szCs w:val="24"/>
        </w:rPr>
        <w:t>4</w:t>
      </w:r>
      <w:r w:rsidRPr="00AB1E57">
        <w:rPr>
          <w:rFonts w:asciiTheme="minorEastAsia" w:hAnsiTheme="minorEastAsia"/>
          <w:szCs w:val="24"/>
        </w:rPr>
        <w:t>年</w:t>
      </w:r>
      <w:proofErr w:type="gramEnd"/>
      <w:r w:rsidRPr="00AB1E57">
        <w:rPr>
          <w:rFonts w:asciiTheme="minorEastAsia" w:hAnsiTheme="minorEastAsia"/>
          <w:szCs w:val="24"/>
        </w:rPr>
        <w:t>止</w:t>
      </w:r>
      <w:r w:rsidR="00646067" w:rsidRPr="00646067">
        <w:rPr>
          <w:rFonts w:asciiTheme="minorEastAsia" w:hAnsiTheme="minorEastAsia" w:hint="eastAsia"/>
          <w:szCs w:val="24"/>
        </w:rPr>
        <w:t>。</w:t>
      </w:r>
    </w:p>
    <w:p w:rsidR="003D1077" w:rsidRDefault="00B80C11" w:rsidP="00B97DD3">
      <w:pPr>
        <w:pStyle w:val="aa"/>
        <w:numPr>
          <w:ilvl w:val="0"/>
          <w:numId w:val="7"/>
        </w:numPr>
        <w:adjustRightInd w:val="0"/>
        <w:snapToGrid w:val="0"/>
        <w:spacing w:line="500" w:lineRule="exact"/>
        <w:ind w:leftChars="0" w:rightChars="-41" w:right="-98"/>
        <w:rPr>
          <w:rFonts w:asciiTheme="minorEastAsia" w:hAnsiTheme="minorEastAsia"/>
          <w:szCs w:val="24"/>
        </w:rPr>
      </w:pPr>
      <w:r w:rsidRPr="00646067">
        <w:rPr>
          <w:rFonts w:asciiTheme="minorEastAsia" w:hAnsiTheme="minorEastAsia" w:hint="eastAsia"/>
          <w:szCs w:val="24"/>
        </w:rPr>
        <w:t>本計劃認養範圍，位於</w:t>
      </w:r>
      <w:proofErr w:type="gramStart"/>
      <w:r w:rsidR="00646067" w:rsidRPr="00646067">
        <w:rPr>
          <w:rFonts w:asciiTheme="minorEastAsia" w:hAnsiTheme="minorEastAsia" w:hint="eastAsia"/>
          <w:szCs w:val="24"/>
        </w:rPr>
        <w:t>臺</w:t>
      </w:r>
      <w:proofErr w:type="gramEnd"/>
      <w:r w:rsidR="00646067" w:rsidRPr="00646067">
        <w:rPr>
          <w:rFonts w:asciiTheme="minorEastAsia" w:hAnsiTheme="minorEastAsia" w:hint="eastAsia"/>
          <w:szCs w:val="24"/>
        </w:rPr>
        <w:t>中市</w:t>
      </w:r>
      <w:r w:rsidRPr="00646067">
        <w:rPr>
          <w:rFonts w:hint="eastAsia"/>
          <w:szCs w:val="24"/>
        </w:rPr>
        <w:t>北屯區昌平段</w:t>
      </w:r>
      <w:r w:rsidR="00B97DD3">
        <w:rPr>
          <w:rFonts w:hint="eastAsia"/>
          <w:szCs w:val="24"/>
        </w:rPr>
        <w:t xml:space="preserve"> </w:t>
      </w:r>
      <w:r w:rsidRPr="00646067">
        <w:rPr>
          <w:rFonts w:hint="eastAsia"/>
          <w:szCs w:val="24"/>
        </w:rPr>
        <w:t>209</w:t>
      </w:r>
      <w:r w:rsidR="00B97DD3">
        <w:rPr>
          <w:rFonts w:hint="eastAsia"/>
          <w:szCs w:val="24"/>
        </w:rPr>
        <w:t>地</w:t>
      </w:r>
      <w:r w:rsidRPr="00646067">
        <w:rPr>
          <w:rFonts w:hint="eastAsia"/>
          <w:szCs w:val="24"/>
        </w:rPr>
        <w:t>號等</w:t>
      </w:r>
      <w:r w:rsidRPr="00646067">
        <w:rPr>
          <w:rFonts w:hint="eastAsia"/>
          <w:szCs w:val="24"/>
        </w:rPr>
        <w:t>3</w:t>
      </w:r>
      <w:r w:rsidRPr="00646067">
        <w:rPr>
          <w:rFonts w:hint="eastAsia"/>
          <w:szCs w:val="24"/>
        </w:rPr>
        <w:t>筆地號前</w:t>
      </w:r>
      <w:r w:rsidR="00646067" w:rsidRPr="00646067">
        <w:rPr>
          <w:rFonts w:asciiTheme="minorEastAsia" w:hAnsiTheme="minorEastAsia" w:hint="eastAsia"/>
          <w:szCs w:val="24"/>
        </w:rPr>
        <w:t>臨</w:t>
      </w:r>
      <w:r w:rsidR="00646067">
        <w:rPr>
          <w:rFonts w:asciiTheme="minorEastAsia" w:hAnsiTheme="minorEastAsia" w:hint="eastAsia"/>
          <w:szCs w:val="24"/>
        </w:rPr>
        <w:t>15</w:t>
      </w:r>
      <w:r w:rsidRPr="00646067">
        <w:rPr>
          <w:rFonts w:asciiTheme="minorEastAsia" w:hAnsiTheme="minorEastAsia" w:hint="eastAsia"/>
          <w:szCs w:val="24"/>
        </w:rPr>
        <w:t>米寬昌平東三路之人行道，</w:t>
      </w:r>
      <w:r w:rsidR="003D1077" w:rsidRPr="00646067">
        <w:rPr>
          <w:rFonts w:asciiTheme="minorEastAsia" w:hAnsiTheme="minorEastAsia" w:hint="eastAsia"/>
          <w:szCs w:val="24"/>
        </w:rPr>
        <w:t>本案申請認養</w:t>
      </w:r>
      <w:r w:rsidR="00646067">
        <w:rPr>
          <w:rFonts w:asciiTheme="minorEastAsia" w:hAnsiTheme="minorEastAsia" w:hint="eastAsia"/>
          <w:szCs w:val="24"/>
        </w:rPr>
        <w:t>人行道</w:t>
      </w:r>
      <w:r w:rsidR="003D1077" w:rsidRPr="00646067">
        <w:rPr>
          <w:rFonts w:asciiTheme="minorEastAsia" w:hAnsiTheme="minorEastAsia" w:hint="eastAsia"/>
          <w:szCs w:val="24"/>
        </w:rPr>
        <w:t>之長度約為</w:t>
      </w:r>
      <w:r w:rsidR="00DD1DE4" w:rsidRPr="00646067">
        <w:rPr>
          <w:rFonts w:asciiTheme="minorEastAsia" w:hAnsiTheme="minorEastAsia" w:hint="eastAsia"/>
          <w:szCs w:val="24"/>
        </w:rPr>
        <w:t xml:space="preserve">700 </w:t>
      </w:r>
      <w:r w:rsidR="003D1077" w:rsidRPr="00646067">
        <w:rPr>
          <w:rFonts w:asciiTheme="minorEastAsia" w:hAnsiTheme="minorEastAsia" w:hint="eastAsia"/>
          <w:szCs w:val="24"/>
        </w:rPr>
        <w:t>米，</w:t>
      </w:r>
      <w:r w:rsidR="00646067">
        <w:rPr>
          <w:rFonts w:asciiTheme="minorEastAsia" w:hAnsiTheme="minorEastAsia" w:hint="eastAsia"/>
          <w:szCs w:val="24"/>
        </w:rPr>
        <w:t>寬</w:t>
      </w:r>
      <w:r w:rsidR="00646067" w:rsidRPr="00646067">
        <w:rPr>
          <w:rFonts w:asciiTheme="minorEastAsia" w:hAnsiTheme="minorEastAsia" w:hint="eastAsia"/>
          <w:szCs w:val="24"/>
        </w:rPr>
        <w:t>度約為3.5米</w:t>
      </w:r>
      <w:r w:rsidR="00646067">
        <w:rPr>
          <w:rFonts w:asciiTheme="minorEastAsia" w:hAnsiTheme="minorEastAsia" w:hint="eastAsia"/>
          <w:szCs w:val="24"/>
        </w:rPr>
        <w:t>。</w:t>
      </w:r>
    </w:p>
    <w:p w:rsidR="00E23133" w:rsidRDefault="005F3648" w:rsidP="00B97DD3">
      <w:pPr>
        <w:pStyle w:val="aa"/>
        <w:numPr>
          <w:ilvl w:val="0"/>
          <w:numId w:val="7"/>
        </w:numPr>
        <w:adjustRightInd w:val="0"/>
        <w:snapToGrid w:val="0"/>
        <w:spacing w:line="500" w:lineRule="exact"/>
        <w:ind w:leftChars="0" w:rightChars="-41" w:right="-98"/>
        <w:rPr>
          <w:rFonts w:asciiTheme="minorEastAsia" w:hAnsiTheme="minorEastAsia"/>
          <w:szCs w:val="24"/>
        </w:rPr>
      </w:pPr>
      <w:r w:rsidRPr="00646067">
        <w:rPr>
          <w:rFonts w:asciiTheme="minorEastAsia" w:hAnsiTheme="minorEastAsia" w:hint="eastAsia"/>
          <w:szCs w:val="24"/>
        </w:rPr>
        <w:t>依原公共設施標的</w:t>
      </w:r>
      <w:r w:rsidR="00014253" w:rsidRPr="00646067">
        <w:rPr>
          <w:rFonts w:asciiTheme="minorEastAsia" w:hAnsiTheme="minorEastAsia" w:hint="eastAsia"/>
          <w:color w:val="FF0000"/>
          <w:szCs w:val="24"/>
        </w:rPr>
        <w:t>現況</w:t>
      </w:r>
      <w:r w:rsidRPr="00646067">
        <w:rPr>
          <w:rFonts w:asciiTheme="minorEastAsia" w:hAnsiTheme="minorEastAsia" w:hint="eastAsia"/>
          <w:szCs w:val="24"/>
        </w:rPr>
        <w:t>辦理認養</w:t>
      </w:r>
      <w:r w:rsidR="00646067">
        <w:rPr>
          <w:rFonts w:asciiTheme="minorEastAsia" w:hAnsiTheme="minorEastAsia" w:hint="eastAsia"/>
          <w:szCs w:val="24"/>
        </w:rPr>
        <w:t>清潔</w:t>
      </w:r>
      <w:r w:rsidRPr="00646067">
        <w:rPr>
          <w:rFonts w:asciiTheme="minorEastAsia" w:hAnsiTheme="minorEastAsia" w:hint="eastAsia"/>
          <w:szCs w:val="24"/>
        </w:rPr>
        <w:t>維護</w:t>
      </w:r>
      <w:r w:rsidR="00646067">
        <w:rPr>
          <w:rFonts w:asciiTheme="minorEastAsia" w:hAnsiTheme="minorEastAsia" w:hint="eastAsia"/>
          <w:szCs w:val="24"/>
        </w:rPr>
        <w:t>(如圖二)，</w:t>
      </w:r>
      <w:r w:rsidRPr="00646067">
        <w:rPr>
          <w:rFonts w:asciiTheme="minorEastAsia" w:hAnsiTheme="minorEastAsia" w:hint="eastAsia"/>
          <w:szCs w:val="24"/>
        </w:rPr>
        <w:t>計畫每天派員訪視認養區，如有遭毀損或破壞等情形即刻修復</w:t>
      </w:r>
      <w:r w:rsidR="00646067">
        <w:rPr>
          <w:rFonts w:asciiTheme="minorEastAsia" w:hAnsiTheme="minorEastAsia" w:hint="eastAsia"/>
          <w:szCs w:val="24"/>
        </w:rPr>
        <w:t>。</w:t>
      </w:r>
    </w:p>
    <w:p w:rsidR="00646067" w:rsidRPr="00646067" w:rsidRDefault="00646067" w:rsidP="00646067">
      <w:pPr>
        <w:pStyle w:val="aa"/>
        <w:adjustRightInd w:val="0"/>
        <w:snapToGrid w:val="0"/>
        <w:spacing w:line="500" w:lineRule="exact"/>
        <w:ind w:leftChars="0" w:left="720"/>
        <w:rPr>
          <w:rFonts w:asciiTheme="minorEastAsia" w:hAnsiTheme="minorEastAsia"/>
          <w:szCs w:val="24"/>
        </w:rPr>
      </w:pPr>
    </w:p>
    <w:p w:rsidR="00A801A3" w:rsidRDefault="0080287E" w:rsidP="002410EF">
      <w:pPr>
        <w:spacing w:after="100" w:afterAutospacing="1"/>
        <w:rPr>
          <w:rFonts w:asciiTheme="minorEastAsia" w:hAnsiTheme="minorEastAsia"/>
          <w:szCs w:val="24"/>
        </w:rPr>
      </w:pPr>
      <w:r w:rsidRPr="00646067">
        <w:rPr>
          <w:rFonts w:asciiTheme="minorEastAsia" w:hAnsiTheme="minorEastAsia" w:hint="eastAsia"/>
          <w:b/>
          <w:sz w:val="26"/>
          <w:szCs w:val="26"/>
        </w:rPr>
        <w:t>二、認養區內現況照片</w:t>
      </w:r>
      <w:r w:rsidR="00FC0079" w:rsidRPr="00646067">
        <w:rPr>
          <w:rFonts w:asciiTheme="minorEastAsia" w:hAnsiTheme="minorEastAsia" w:hint="eastAsia"/>
          <w:b/>
          <w:sz w:val="26"/>
          <w:szCs w:val="26"/>
        </w:rPr>
        <w:t xml:space="preserve">  </w:t>
      </w:r>
      <w:r w:rsidR="00DD1DE4">
        <w:rPr>
          <w:rFonts w:asciiTheme="minorEastAsia" w:hAnsiTheme="minorEastAsia" w:hint="eastAsia"/>
          <w:noProof/>
          <w:szCs w:val="24"/>
        </w:rPr>
        <w:drawing>
          <wp:inline distT="0" distB="0" distL="0" distR="0">
            <wp:extent cx="5305423" cy="3362325"/>
            <wp:effectExtent l="19050" t="0" r="0" b="0"/>
            <wp:docPr id="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320722" cy="3372021"/>
                    </a:xfrm>
                    <a:prstGeom prst="rect">
                      <a:avLst/>
                    </a:prstGeom>
                    <a:noFill/>
                    <a:ln w="9525">
                      <a:noFill/>
                      <a:miter lim="800000"/>
                      <a:headEnd/>
                      <a:tailEnd/>
                    </a:ln>
                  </pic:spPr>
                </pic:pic>
              </a:graphicData>
            </a:graphic>
          </wp:inline>
        </w:drawing>
      </w:r>
    </w:p>
    <w:p w:rsidR="00DD1DE4" w:rsidRDefault="00A801A3" w:rsidP="00B97DD3">
      <w:pPr>
        <w:spacing w:after="100" w:afterAutospacing="1"/>
        <w:jc w:val="center"/>
        <w:rPr>
          <w:rFonts w:asciiTheme="minorEastAsia" w:hAnsiTheme="minorEastAsia"/>
          <w:noProof/>
          <w:szCs w:val="24"/>
        </w:rPr>
      </w:pPr>
      <w:r>
        <w:rPr>
          <w:rFonts w:asciiTheme="minorEastAsia" w:hAnsiTheme="minorEastAsia" w:hint="eastAsia"/>
          <w:noProof/>
          <w:szCs w:val="24"/>
        </w:rPr>
        <w:t>現有人行道現況 ( 圖二</w:t>
      </w:r>
      <w:r w:rsidR="003777F3">
        <w:rPr>
          <w:rFonts w:asciiTheme="minorEastAsia" w:hAnsiTheme="minorEastAsia" w:hint="eastAsia"/>
          <w:noProof/>
          <w:szCs w:val="24"/>
        </w:rPr>
        <w:t>)</w:t>
      </w:r>
    </w:p>
    <w:p w:rsidR="00DD1DE4" w:rsidRDefault="00DD1DE4" w:rsidP="002410EF">
      <w:pPr>
        <w:spacing w:after="100" w:afterAutospacing="1"/>
        <w:rPr>
          <w:rFonts w:asciiTheme="minorEastAsia" w:hAnsiTheme="minorEastAsia"/>
          <w:noProof/>
          <w:szCs w:val="24"/>
        </w:rPr>
      </w:pPr>
    </w:p>
    <w:p w:rsidR="00A801A3" w:rsidRDefault="00A801A3" w:rsidP="002410EF">
      <w:pPr>
        <w:spacing w:after="100" w:afterAutospacing="1"/>
        <w:rPr>
          <w:rFonts w:asciiTheme="minorEastAsia" w:hAnsiTheme="minorEastAsia"/>
          <w:noProof/>
          <w:szCs w:val="24"/>
        </w:rPr>
      </w:pPr>
    </w:p>
    <w:p w:rsidR="00DD1DE4" w:rsidRDefault="00DD1DE4" w:rsidP="002410EF">
      <w:pPr>
        <w:spacing w:after="100" w:afterAutospacing="1"/>
        <w:rPr>
          <w:rFonts w:asciiTheme="minorEastAsia" w:hAnsiTheme="minorEastAsia"/>
          <w:noProof/>
          <w:szCs w:val="24"/>
        </w:rPr>
      </w:pPr>
    </w:p>
    <w:p w:rsidR="00DD1DE4" w:rsidRPr="00DD1DE4" w:rsidRDefault="00DD1DE4" w:rsidP="002410EF">
      <w:pPr>
        <w:spacing w:after="100" w:afterAutospacing="1"/>
        <w:rPr>
          <w:rFonts w:asciiTheme="minorEastAsia" w:hAnsiTheme="minorEastAsia"/>
          <w:b/>
          <w:noProof/>
          <w:szCs w:val="24"/>
        </w:rPr>
      </w:pPr>
      <w:r>
        <w:rPr>
          <w:rFonts w:asciiTheme="minorEastAsia" w:hAnsiTheme="minorEastAsia" w:hint="eastAsia"/>
          <w:noProof/>
          <w:szCs w:val="24"/>
        </w:rPr>
        <w:t xml:space="preserve">                                </w:t>
      </w:r>
      <w:r w:rsidRPr="00DD1DE4">
        <w:rPr>
          <w:rFonts w:asciiTheme="minorEastAsia" w:hAnsiTheme="minorEastAsia" w:hint="eastAsia"/>
          <w:noProof/>
          <w:szCs w:val="24"/>
        </w:rPr>
        <w:t xml:space="preserve"> </w:t>
      </w:r>
      <w:r w:rsidRPr="00DD1DE4">
        <w:rPr>
          <w:rFonts w:asciiTheme="minorEastAsia" w:hAnsiTheme="minorEastAsia" w:hint="eastAsia"/>
          <w:b/>
          <w:noProof/>
          <w:szCs w:val="24"/>
        </w:rPr>
        <w:t xml:space="preserve"> 02</w:t>
      </w:r>
    </w:p>
    <w:p w:rsidR="00E81559" w:rsidRDefault="00E81559" w:rsidP="00E81559">
      <w:pPr>
        <w:spacing w:after="100" w:afterAutospacing="1"/>
        <w:rPr>
          <w:rFonts w:asciiTheme="minorEastAsia" w:hAnsiTheme="minorEastAsia"/>
          <w:noProof/>
          <w:szCs w:val="24"/>
        </w:rPr>
      </w:pPr>
      <w:r>
        <w:rPr>
          <w:rFonts w:asciiTheme="minorEastAsia" w:hAnsiTheme="minorEastAsia"/>
          <w:noProof/>
          <w:szCs w:val="24"/>
        </w:rPr>
        <w:lastRenderedPageBreak/>
        <w:drawing>
          <wp:inline distT="0" distB="0" distL="0" distR="0">
            <wp:extent cx="5305425" cy="3352800"/>
            <wp:effectExtent l="19050" t="0" r="9525" b="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305425" cy="3352800"/>
                    </a:xfrm>
                    <a:prstGeom prst="rect">
                      <a:avLst/>
                    </a:prstGeom>
                    <a:noFill/>
                    <a:ln w="9525">
                      <a:noFill/>
                      <a:miter lim="800000"/>
                      <a:headEnd/>
                      <a:tailEnd/>
                    </a:ln>
                  </pic:spPr>
                </pic:pic>
              </a:graphicData>
            </a:graphic>
          </wp:inline>
        </w:drawing>
      </w:r>
      <w:r w:rsidR="00DD1DE4">
        <w:rPr>
          <w:rFonts w:asciiTheme="minorEastAsia" w:hAnsiTheme="minorEastAsia" w:hint="eastAsia"/>
          <w:noProof/>
          <w:szCs w:val="24"/>
        </w:rPr>
        <w:t xml:space="preserve">                                </w:t>
      </w:r>
      <w:r w:rsidR="00DD1DE4">
        <w:rPr>
          <w:rFonts w:asciiTheme="minorEastAsia" w:hAnsiTheme="minorEastAsia" w:hint="eastAsia"/>
          <w:b/>
          <w:noProof/>
          <w:szCs w:val="24"/>
        </w:rPr>
        <w:t xml:space="preserve"> </w:t>
      </w:r>
      <w:r w:rsidR="00DD1DE4">
        <w:rPr>
          <w:rFonts w:asciiTheme="minorEastAsia" w:hAnsiTheme="minorEastAsia" w:hint="eastAsia"/>
          <w:noProof/>
          <w:szCs w:val="24"/>
        </w:rPr>
        <w:t xml:space="preserve">             </w:t>
      </w:r>
      <w:r>
        <w:rPr>
          <w:rFonts w:asciiTheme="minorEastAsia" w:hAnsiTheme="minorEastAsia" w:hint="eastAsia"/>
          <w:noProof/>
          <w:szCs w:val="24"/>
        </w:rPr>
        <w:t>現有人行道現況 ( 圖三 )</w:t>
      </w:r>
    </w:p>
    <w:p w:rsidR="00DD1DE4" w:rsidRDefault="00DD1DE4" w:rsidP="00E81559">
      <w:pPr>
        <w:spacing w:after="100" w:afterAutospacing="1"/>
        <w:rPr>
          <w:rFonts w:asciiTheme="minorEastAsia" w:hAnsiTheme="minorEastAsia"/>
          <w:noProof/>
          <w:szCs w:val="24"/>
        </w:rPr>
      </w:pPr>
    </w:p>
    <w:p w:rsidR="00B97DD3" w:rsidRDefault="00E81559" w:rsidP="00B97DD3">
      <w:pPr>
        <w:spacing w:after="100" w:afterAutospacing="1"/>
        <w:rPr>
          <w:rFonts w:asciiTheme="minorEastAsia" w:hAnsiTheme="minorEastAsia"/>
          <w:noProof/>
          <w:szCs w:val="24"/>
        </w:rPr>
      </w:pPr>
      <w:r w:rsidRPr="00E81559">
        <w:rPr>
          <w:rFonts w:asciiTheme="minorEastAsia" w:hAnsiTheme="minorEastAsia"/>
          <w:noProof/>
          <w:szCs w:val="24"/>
        </w:rPr>
        <w:drawing>
          <wp:inline distT="0" distB="0" distL="0" distR="0">
            <wp:extent cx="5467350" cy="3552825"/>
            <wp:effectExtent l="19050" t="0" r="0" b="0"/>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469979" cy="3554534"/>
                    </a:xfrm>
                    <a:prstGeom prst="rect">
                      <a:avLst/>
                    </a:prstGeom>
                    <a:noFill/>
                    <a:ln w="9525">
                      <a:noFill/>
                      <a:miter lim="800000"/>
                      <a:headEnd/>
                      <a:tailEnd/>
                    </a:ln>
                  </pic:spPr>
                </pic:pic>
              </a:graphicData>
            </a:graphic>
          </wp:inline>
        </w:drawing>
      </w:r>
    </w:p>
    <w:p w:rsidR="00E81559" w:rsidRPr="00B97DD3" w:rsidRDefault="00E81559" w:rsidP="00B97DD3">
      <w:pPr>
        <w:spacing w:after="100" w:afterAutospacing="1"/>
        <w:rPr>
          <w:rFonts w:asciiTheme="minorEastAsia" w:hAnsiTheme="minorEastAsia"/>
          <w:noProof/>
          <w:szCs w:val="24"/>
        </w:rPr>
      </w:pPr>
      <w:r>
        <w:rPr>
          <w:rFonts w:hint="eastAsia"/>
        </w:rPr>
        <w:t>人行道示意圖</w:t>
      </w:r>
      <w:r>
        <w:rPr>
          <w:rFonts w:hint="eastAsia"/>
        </w:rPr>
        <w:t xml:space="preserve"> ( </w:t>
      </w:r>
      <w:r>
        <w:rPr>
          <w:rFonts w:hint="eastAsia"/>
        </w:rPr>
        <w:t>圖四</w:t>
      </w:r>
      <w:r>
        <w:rPr>
          <w:rFonts w:hint="eastAsia"/>
        </w:rPr>
        <w:t xml:space="preserve"> )</w:t>
      </w:r>
    </w:p>
    <w:p w:rsidR="00DD1DE4" w:rsidRPr="00DD1DE4" w:rsidRDefault="00DD1DE4" w:rsidP="00FC0079">
      <w:pPr>
        <w:spacing w:after="100" w:afterAutospacing="1"/>
        <w:ind w:firstLineChars="200" w:firstLine="480"/>
        <w:rPr>
          <w:rFonts w:asciiTheme="minorEastAsia" w:hAnsiTheme="minorEastAsia"/>
          <w:b/>
        </w:rPr>
      </w:pPr>
      <w:r>
        <w:rPr>
          <w:rFonts w:hint="eastAsia"/>
        </w:rPr>
        <w:t xml:space="preserve">                         </w:t>
      </w:r>
      <w:r w:rsidRPr="00DD1DE4">
        <w:rPr>
          <w:rFonts w:hint="eastAsia"/>
          <w:b/>
        </w:rPr>
        <w:t xml:space="preserve">  </w:t>
      </w:r>
      <w:r w:rsidRPr="00DD1DE4">
        <w:rPr>
          <w:rFonts w:asciiTheme="minorEastAsia" w:hAnsiTheme="minorEastAsia" w:hint="eastAsia"/>
          <w:b/>
        </w:rPr>
        <w:t>03</w:t>
      </w:r>
    </w:p>
    <w:p w:rsidR="00E00DD6" w:rsidRDefault="003E32F3" w:rsidP="00B97DD3">
      <w:pPr>
        <w:rPr>
          <w:rFonts w:asciiTheme="minorEastAsia" w:hAnsiTheme="minorEastAsia"/>
          <w:b/>
          <w:sz w:val="28"/>
          <w:szCs w:val="28"/>
        </w:rPr>
      </w:pPr>
      <w:r>
        <w:rPr>
          <w:rFonts w:asciiTheme="minorEastAsia" w:hAnsiTheme="minorEastAsia" w:hint="eastAsia"/>
          <w:b/>
          <w:sz w:val="28"/>
          <w:szCs w:val="28"/>
        </w:rPr>
        <w:lastRenderedPageBreak/>
        <w:t>參</w:t>
      </w:r>
      <w:r w:rsidR="00E00DD6" w:rsidRPr="00F73E98">
        <w:rPr>
          <w:rFonts w:asciiTheme="minorEastAsia" w:hAnsiTheme="minorEastAsia" w:hint="eastAsia"/>
          <w:b/>
          <w:sz w:val="28"/>
          <w:szCs w:val="28"/>
        </w:rPr>
        <w:t>、</w:t>
      </w:r>
      <w:r w:rsidR="003777F3" w:rsidRPr="00F869EC">
        <w:rPr>
          <w:rFonts w:asciiTheme="minorEastAsia" w:hAnsiTheme="minorEastAsia" w:hint="eastAsia"/>
          <w:b/>
          <w:sz w:val="28"/>
          <w:szCs w:val="28"/>
        </w:rPr>
        <w:t>人行道認養維護計畫</w:t>
      </w:r>
    </w:p>
    <w:p w:rsidR="00965D4E" w:rsidRDefault="00965D4E" w:rsidP="00B97DD3">
      <w:pPr>
        <w:pStyle w:val="aa"/>
        <w:numPr>
          <w:ilvl w:val="0"/>
          <w:numId w:val="4"/>
        </w:numPr>
        <w:tabs>
          <w:tab w:val="left" w:pos="851"/>
        </w:tabs>
        <w:spacing w:line="600" w:lineRule="exact"/>
        <w:ind w:leftChars="0" w:left="709" w:hanging="567"/>
        <w:rPr>
          <w:rFonts w:asciiTheme="minorEastAsia" w:hAnsiTheme="minorEastAsia"/>
          <w:b/>
          <w:sz w:val="26"/>
          <w:szCs w:val="26"/>
        </w:rPr>
      </w:pPr>
      <w:r>
        <w:rPr>
          <w:rFonts w:asciiTheme="minorEastAsia" w:hAnsiTheme="minorEastAsia" w:hint="eastAsia"/>
          <w:b/>
          <w:sz w:val="26"/>
          <w:szCs w:val="26"/>
        </w:rPr>
        <w:t>鋪面材質：</w:t>
      </w:r>
    </w:p>
    <w:p w:rsidR="00FC7888" w:rsidRDefault="00FC7888" w:rsidP="00B97DD3">
      <w:pPr>
        <w:pStyle w:val="aa"/>
        <w:tabs>
          <w:tab w:val="left" w:pos="851"/>
        </w:tabs>
        <w:spacing w:line="600" w:lineRule="exact"/>
        <w:ind w:leftChars="0" w:left="709"/>
        <w:rPr>
          <w:rFonts w:asciiTheme="minorEastAsia" w:hAnsiTheme="minorEastAsia"/>
          <w:szCs w:val="24"/>
        </w:rPr>
      </w:pPr>
      <w:r w:rsidRPr="00965D4E">
        <w:rPr>
          <w:rFonts w:asciiTheme="minorEastAsia" w:hAnsiTheme="minorEastAsia" w:hint="eastAsia"/>
          <w:szCs w:val="24"/>
        </w:rPr>
        <w:t>為維持人行道鋪面的平整及耐用的考量，</w:t>
      </w:r>
      <w:r w:rsidR="005F3648" w:rsidRPr="00965D4E">
        <w:rPr>
          <w:rFonts w:asciiTheme="minorEastAsia" w:hAnsiTheme="minorEastAsia" w:hint="eastAsia"/>
          <w:szCs w:val="24"/>
        </w:rPr>
        <w:t>102年</w:t>
      </w:r>
      <w:r w:rsidRPr="00965D4E">
        <w:rPr>
          <w:rFonts w:asciiTheme="minorEastAsia" w:hAnsiTheme="minorEastAsia" w:hint="eastAsia"/>
          <w:szCs w:val="24"/>
        </w:rPr>
        <w:t>認養時就以</w:t>
      </w:r>
      <w:proofErr w:type="gramStart"/>
      <w:r w:rsidRPr="00965D4E">
        <w:rPr>
          <w:rFonts w:asciiTheme="minorEastAsia" w:hAnsiTheme="minorEastAsia" w:hint="eastAsia"/>
          <w:szCs w:val="24"/>
        </w:rPr>
        <w:t>透水止滑</w:t>
      </w:r>
      <w:proofErr w:type="gramEnd"/>
      <w:r w:rsidRPr="00965D4E">
        <w:rPr>
          <w:rFonts w:asciiTheme="minorEastAsia" w:hAnsiTheme="minorEastAsia" w:hint="eastAsia"/>
          <w:szCs w:val="24"/>
        </w:rPr>
        <w:t>鋪面作法，加強堅固、</w:t>
      </w:r>
      <w:proofErr w:type="gramStart"/>
      <w:r w:rsidRPr="00965D4E">
        <w:rPr>
          <w:rFonts w:asciiTheme="minorEastAsia" w:hAnsiTheme="minorEastAsia" w:hint="eastAsia"/>
          <w:szCs w:val="24"/>
        </w:rPr>
        <w:t>止滑及美觀</w:t>
      </w:r>
      <w:proofErr w:type="gramEnd"/>
      <w:r w:rsidRPr="00965D4E">
        <w:rPr>
          <w:rFonts w:asciiTheme="minorEastAsia" w:hAnsiTheme="minorEastAsia" w:hint="eastAsia"/>
          <w:szCs w:val="24"/>
        </w:rPr>
        <w:t>。立體</w:t>
      </w:r>
      <w:proofErr w:type="gramStart"/>
      <w:r w:rsidRPr="00965D4E">
        <w:rPr>
          <w:rFonts w:asciiTheme="minorEastAsia" w:hAnsiTheme="minorEastAsia" w:hint="eastAsia"/>
          <w:szCs w:val="24"/>
        </w:rPr>
        <w:t>壓花坪特點</w:t>
      </w:r>
      <w:proofErr w:type="gramEnd"/>
      <w:r w:rsidRPr="00965D4E">
        <w:rPr>
          <w:rFonts w:asciiTheme="minorEastAsia" w:hAnsiTheme="minorEastAsia" w:hint="eastAsia"/>
          <w:szCs w:val="24"/>
        </w:rPr>
        <w:t>於</w:t>
      </w:r>
      <w:r w:rsidRPr="00965D4E">
        <w:rPr>
          <w:rFonts w:asciiTheme="minorEastAsia" w:hAnsiTheme="minorEastAsia"/>
          <w:szCs w:val="24"/>
        </w:rPr>
        <w:t>強化耐磨、</w:t>
      </w:r>
      <w:proofErr w:type="gramStart"/>
      <w:r w:rsidRPr="00965D4E">
        <w:rPr>
          <w:rFonts w:asciiTheme="minorEastAsia" w:hAnsiTheme="minorEastAsia"/>
          <w:szCs w:val="24"/>
        </w:rPr>
        <w:t>澀面防</w:t>
      </w:r>
      <w:proofErr w:type="gramEnd"/>
      <w:r w:rsidRPr="00965D4E">
        <w:rPr>
          <w:rFonts w:asciiTheme="minorEastAsia" w:hAnsiTheme="minorEastAsia"/>
          <w:szCs w:val="24"/>
        </w:rPr>
        <w:t>滑、</w:t>
      </w:r>
      <w:r w:rsidRPr="00965D4E">
        <w:rPr>
          <w:rFonts w:asciiTheme="minorEastAsia" w:hAnsiTheme="minorEastAsia" w:hint="eastAsia"/>
          <w:szCs w:val="24"/>
        </w:rPr>
        <w:t>耐久好維護。</w:t>
      </w:r>
      <w:r w:rsidRPr="00965D4E">
        <w:rPr>
          <w:rFonts w:asciiTheme="minorEastAsia" w:hAnsiTheme="minorEastAsia"/>
          <w:szCs w:val="24"/>
        </w:rPr>
        <w:t>並藉由鋪面，活化台中都市更新市地重劃區第十一期的景觀。</w:t>
      </w:r>
    </w:p>
    <w:p w:rsidR="00AA3DC9" w:rsidRPr="00965D4E" w:rsidRDefault="00AA3DC9" w:rsidP="00B97DD3">
      <w:pPr>
        <w:pStyle w:val="aa"/>
        <w:tabs>
          <w:tab w:val="left" w:pos="851"/>
        </w:tabs>
        <w:spacing w:line="600" w:lineRule="exact"/>
        <w:ind w:leftChars="0" w:left="709"/>
        <w:rPr>
          <w:rFonts w:asciiTheme="minorEastAsia" w:hAnsiTheme="minorEastAsia" w:hint="eastAsia"/>
          <w:szCs w:val="24"/>
        </w:rPr>
      </w:pPr>
    </w:p>
    <w:p w:rsidR="00FC7888" w:rsidRPr="005B5D45" w:rsidRDefault="00FC7888" w:rsidP="00B97DD3">
      <w:pPr>
        <w:pStyle w:val="aa"/>
        <w:numPr>
          <w:ilvl w:val="0"/>
          <w:numId w:val="4"/>
        </w:numPr>
        <w:tabs>
          <w:tab w:val="left" w:pos="851"/>
        </w:tabs>
        <w:spacing w:line="600" w:lineRule="exact"/>
        <w:ind w:leftChars="0" w:left="709" w:hanging="567"/>
        <w:rPr>
          <w:rFonts w:asciiTheme="minorEastAsia" w:hAnsiTheme="minorEastAsia"/>
          <w:b/>
          <w:sz w:val="26"/>
          <w:szCs w:val="26"/>
        </w:rPr>
      </w:pPr>
      <w:r w:rsidRPr="005B5D45">
        <w:rPr>
          <w:rFonts w:asciiTheme="minorEastAsia" w:hAnsiTheme="minorEastAsia" w:hint="eastAsia"/>
          <w:b/>
          <w:sz w:val="26"/>
          <w:szCs w:val="26"/>
        </w:rPr>
        <w:t>認養區維護計畫</w:t>
      </w:r>
    </w:p>
    <w:p w:rsidR="00E00DD6" w:rsidRPr="003E32F3" w:rsidRDefault="00E00DD6" w:rsidP="00B97DD3">
      <w:pPr>
        <w:pStyle w:val="aa"/>
        <w:numPr>
          <w:ilvl w:val="0"/>
          <w:numId w:val="8"/>
        </w:numPr>
        <w:adjustRightInd w:val="0"/>
        <w:snapToGrid w:val="0"/>
        <w:spacing w:line="600" w:lineRule="exact"/>
        <w:ind w:leftChars="0"/>
        <w:rPr>
          <w:rFonts w:asciiTheme="minorEastAsia" w:hAnsiTheme="minorEastAsia"/>
          <w:szCs w:val="24"/>
        </w:rPr>
      </w:pPr>
      <w:r w:rsidRPr="003E32F3">
        <w:rPr>
          <w:rFonts w:asciiTheme="minorEastAsia" w:hAnsiTheme="minorEastAsia" w:hint="eastAsia"/>
          <w:szCs w:val="24"/>
        </w:rPr>
        <w:t>依原公共設施</w:t>
      </w:r>
      <w:r w:rsidRPr="00717801">
        <w:rPr>
          <w:rFonts w:asciiTheme="minorEastAsia" w:hAnsiTheme="minorEastAsia" w:hint="eastAsia"/>
          <w:szCs w:val="24"/>
        </w:rPr>
        <w:t>標的</w:t>
      </w:r>
      <w:r w:rsidR="003E32F3" w:rsidRPr="00717801">
        <w:rPr>
          <w:rFonts w:asciiTheme="minorEastAsia" w:hAnsiTheme="minorEastAsia" w:hint="eastAsia"/>
          <w:szCs w:val="24"/>
        </w:rPr>
        <w:t>現況</w:t>
      </w:r>
      <w:r w:rsidRPr="00717801">
        <w:rPr>
          <w:rFonts w:asciiTheme="minorEastAsia" w:hAnsiTheme="minorEastAsia" w:hint="eastAsia"/>
          <w:szCs w:val="24"/>
        </w:rPr>
        <w:t>辦</w:t>
      </w:r>
      <w:r w:rsidRPr="003E32F3">
        <w:rPr>
          <w:rFonts w:asciiTheme="minorEastAsia" w:hAnsiTheme="minorEastAsia" w:hint="eastAsia"/>
          <w:szCs w:val="24"/>
        </w:rPr>
        <w:t>理認養維護</w:t>
      </w:r>
      <w:r w:rsidR="003E32F3" w:rsidRPr="003E32F3">
        <w:rPr>
          <w:rFonts w:asciiTheme="minorEastAsia" w:hAnsiTheme="minorEastAsia" w:hint="eastAsia"/>
          <w:szCs w:val="24"/>
        </w:rPr>
        <w:t>。</w:t>
      </w:r>
    </w:p>
    <w:p w:rsidR="003E32F3" w:rsidRPr="00AA3DC9" w:rsidRDefault="00E00DD6" w:rsidP="00AA3DC9">
      <w:pPr>
        <w:pStyle w:val="aa"/>
        <w:numPr>
          <w:ilvl w:val="0"/>
          <w:numId w:val="8"/>
        </w:numPr>
        <w:adjustRightInd w:val="0"/>
        <w:snapToGrid w:val="0"/>
        <w:spacing w:line="600" w:lineRule="exact"/>
        <w:ind w:leftChars="0"/>
        <w:rPr>
          <w:rFonts w:asciiTheme="minorEastAsia" w:hAnsiTheme="minorEastAsia" w:hint="eastAsia"/>
          <w:szCs w:val="24"/>
        </w:rPr>
      </w:pPr>
      <w:r w:rsidRPr="003317DE">
        <w:rPr>
          <w:rFonts w:asciiTheme="minorEastAsia" w:hAnsiTheme="minorEastAsia" w:hint="eastAsia"/>
          <w:szCs w:val="24"/>
        </w:rPr>
        <w:t>計畫每天派員訪視認養區，如有遭毀損或破壞等情形即刻修復</w:t>
      </w:r>
      <w:r w:rsidR="003E32F3">
        <w:rPr>
          <w:rFonts w:asciiTheme="minorEastAsia" w:hAnsiTheme="minorEastAsia" w:hint="eastAsia"/>
          <w:szCs w:val="24"/>
        </w:rPr>
        <w:t>。</w:t>
      </w:r>
    </w:p>
    <w:p w:rsidR="009F14C2" w:rsidRPr="003317DE" w:rsidRDefault="00FC0079" w:rsidP="00B97DD3">
      <w:pPr>
        <w:pStyle w:val="aa"/>
        <w:numPr>
          <w:ilvl w:val="0"/>
          <w:numId w:val="8"/>
        </w:numPr>
        <w:adjustRightInd w:val="0"/>
        <w:snapToGrid w:val="0"/>
        <w:spacing w:line="600" w:lineRule="exact"/>
        <w:ind w:leftChars="0"/>
        <w:rPr>
          <w:rFonts w:asciiTheme="minorEastAsia" w:hAnsiTheme="minorEastAsia"/>
          <w:szCs w:val="24"/>
        </w:rPr>
      </w:pPr>
      <w:r w:rsidRPr="003317DE">
        <w:rPr>
          <w:rFonts w:asciiTheme="minorEastAsia" w:hAnsiTheme="minorEastAsia" w:hint="eastAsia"/>
          <w:szCs w:val="24"/>
        </w:rPr>
        <w:t>計畫每日派</w:t>
      </w:r>
      <w:r w:rsidR="00E00DD6" w:rsidRPr="003317DE">
        <w:rPr>
          <w:rFonts w:asciiTheme="minorEastAsia" w:hAnsiTheme="minorEastAsia" w:hint="eastAsia"/>
          <w:szCs w:val="24"/>
        </w:rPr>
        <w:t>打掃人員清掃落葉、</w:t>
      </w:r>
      <w:r w:rsidRPr="003317DE">
        <w:rPr>
          <w:rFonts w:asciiTheme="minorEastAsia" w:hAnsiTheme="minorEastAsia" w:hint="eastAsia"/>
          <w:szCs w:val="24"/>
        </w:rPr>
        <w:t>垃圾及雜物等，及定期用水</w:t>
      </w:r>
      <w:proofErr w:type="gramStart"/>
      <w:r w:rsidRPr="003317DE">
        <w:rPr>
          <w:rFonts w:asciiTheme="minorEastAsia" w:hAnsiTheme="minorEastAsia" w:hint="eastAsia"/>
          <w:szCs w:val="24"/>
        </w:rPr>
        <w:t>刷洗石面</w:t>
      </w:r>
      <w:proofErr w:type="gramEnd"/>
      <w:r w:rsidRPr="003317DE">
        <w:rPr>
          <w:rFonts w:asciiTheme="minorEastAsia" w:hAnsiTheme="minorEastAsia" w:hint="eastAsia"/>
          <w:szCs w:val="24"/>
        </w:rPr>
        <w:t>，維持人行道清潔</w:t>
      </w:r>
      <w:r w:rsidR="003E32F3">
        <w:rPr>
          <w:rFonts w:asciiTheme="minorEastAsia" w:hAnsiTheme="minorEastAsia" w:hint="eastAsia"/>
          <w:szCs w:val="24"/>
        </w:rPr>
        <w:t>。</w:t>
      </w:r>
    </w:p>
    <w:p w:rsidR="00A70C74" w:rsidRPr="00717801" w:rsidRDefault="00A70C74" w:rsidP="00B97DD3">
      <w:pPr>
        <w:pStyle w:val="aa"/>
        <w:numPr>
          <w:ilvl w:val="0"/>
          <w:numId w:val="8"/>
        </w:numPr>
        <w:adjustRightInd w:val="0"/>
        <w:snapToGrid w:val="0"/>
        <w:spacing w:line="600" w:lineRule="exact"/>
        <w:ind w:leftChars="0"/>
        <w:rPr>
          <w:rFonts w:asciiTheme="minorEastAsia" w:hAnsiTheme="minorEastAsia"/>
          <w:szCs w:val="24"/>
        </w:rPr>
      </w:pPr>
      <w:r w:rsidRPr="00717801">
        <w:rPr>
          <w:rFonts w:asciiTheme="minorEastAsia" w:hAnsiTheme="minorEastAsia" w:hint="eastAsia"/>
          <w:noProof/>
          <w:szCs w:val="24"/>
        </w:rPr>
        <w:t>指派人員維護認養人行道養護及維修。</w:t>
      </w:r>
    </w:p>
    <w:p w:rsidR="002752ED" w:rsidRDefault="00856696" w:rsidP="00B97DD3">
      <w:pPr>
        <w:pStyle w:val="aa"/>
        <w:numPr>
          <w:ilvl w:val="0"/>
          <w:numId w:val="8"/>
        </w:numPr>
        <w:adjustRightInd w:val="0"/>
        <w:snapToGrid w:val="0"/>
        <w:spacing w:line="600" w:lineRule="exact"/>
        <w:ind w:leftChars="0"/>
        <w:rPr>
          <w:rFonts w:asciiTheme="minorEastAsia" w:hAnsiTheme="minorEastAsia"/>
          <w:szCs w:val="24"/>
        </w:rPr>
      </w:pPr>
      <w:r w:rsidRPr="00717801">
        <w:rPr>
          <w:rFonts w:asciiTheme="minorEastAsia" w:hAnsiTheme="minorEastAsia" w:hint="eastAsia"/>
          <w:szCs w:val="24"/>
        </w:rPr>
        <w:t>維護認養區</w:t>
      </w:r>
      <w:r w:rsidR="00A70C74" w:rsidRPr="00717801">
        <w:rPr>
          <w:rFonts w:asciiTheme="minorEastAsia" w:hAnsiTheme="minorEastAsia" w:hint="eastAsia"/>
          <w:szCs w:val="24"/>
        </w:rPr>
        <w:t>之</w:t>
      </w:r>
      <w:r w:rsidRPr="00717801">
        <w:rPr>
          <w:rFonts w:asciiTheme="minorEastAsia" w:hAnsiTheme="minorEastAsia" w:hint="eastAsia"/>
          <w:szCs w:val="24"/>
        </w:rPr>
        <w:t>人行道水溝蓋數量較多，往後若有毀損則會逐一更換為化妝蓋板</w:t>
      </w:r>
      <w:r w:rsidR="00A70C74" w:rsidRPr="00717801">
        <w:rPr>
          <w:rFonts w:asciiTheme="minorEastAsia" w:hAnsiTheme="minorEastAsia" w:hint="eastAsia"/>
          <w:szCs w:val="24"/>
        </w:rPr>
        <w:t>，以維持</w:t>
      </w:r>
      <w:r w:rsidR="00A70C74" w:rsidRPr="00717801">
        <w:rPr>
          <w:rFonts w:asciiTheme="minorEastAsia" w:hAnsiTheme="minorEastAsia" w:hint="eastAsia"/>
          <w:noProof/>
          <w:szCs w:val="24"/>
        </w:rPr>
        <w:t>人行道上行人行走安全及美觀</w:t>
      </w:r>
      <w:r w:rsidR="00A70C74" w:rsidRPr="00717801">
        <w:rPr>
          <w:rFonts w:asciiTheme="minorEastAsia" w:hAnsiTheme="minorEastAsia" w:hint="eastAsia"/>
          <w:szCs w:val="24"/>
        </w:rPr>
        <w:t>。</w:t>
      </w:r>
    </w:p>
    <w:p w:rsidR="00AA3DC9" w:rsidRPr="00717801" w:rsidRDefault="00AA3DC9" w:rsidP="00AA3DC9">
      <w:pPr>
        <w:pStyle w:val="aa"/>
        <w:adjustRightInd w:val="0"/>
        <w:snapToGrid w:val="0"/>
        <w:spacing w:line="600" w:lineRule="exact"/>
        <w:ind w:leftChars="0" w:left="720"/>
        <w:rPr>
          <w:rFonts w:asciiTheme="minorEastAsia" w:hAnsiTheme="minorEastAsia" w:hint="eastAsia"/>
          <w:szCs w:val="24"/>
        </w:rPr>
      </w:pPr>
    </w:p>
    <w:p w:rsidR="00FC0079" w:rsidRPr="00A70C74" w:rsidRDefault="00FC0079" w:rsidP="00B97DD3">
      <w:pPr>
        <w:pStyle w:val="aa"/>
        <w:numPr>
          <w:ilvl w:val="0"/>
          <w:numId w:val="4"/>
        </w:numPr>
        <w:tabs>
          <w:tab w:val="left" w:pos="851"/>
        </w:tabs>
        <w:spacing w:line="600" w:lineRule="exact"/>
        <w:ind w:leftChars="0" w:left="709" w:hanging="567"/>
        <w:rPr>
          <w:rFonts w:asciiTheme="minorEastAsia" w:hAnsiTheme="minorEastAsia"/>
          <w:b/>
          <w:sz w:val="26"/>
          <w:szCs w:val="26"/>
        </w:rPr>
      </w:pPr>
      <w:r w:rsidRPr="00A70C74">
        <w:rPr>
          <w:rFonts w:asciiTheme="minorEastAsia" w:hAnsiTheme="minorEastAsia" w:hint="eastAsia"/>
          <w:b/>
          <w:sz w:val="26"/>
          <w:szCs w:val="26"/>
        </w:rPr>
        <w:t xml:space="preserve">指派專人 : </w:t>
      </w:r>
    </w:p>
    <w:p w:rsidR="00A70C74" w:rsidRDefault="00A70C74" w:rsidP="00B97DD3">
      <w:pPr>
        <w:spacing w:before="100" w:beforeAutospacing="1" w:after="100" w:afterAutospacing="1" w:line="520" w:lineRule="exact"/>
        <w:ind w:leftChars="118" w:left="283" w:firstLineChars="200" w:firstLine="480"/>
        <w:jc w:val="both"/>
        <w:rPr>
          <w:rFonts w:asciiTheme="minorEastAsia" w:hAnsiTheme="minorEastAsia"/>
          <w:noProof/>
          <w:szCs w:val="24"/>
        </w:rPr>
      </w:pPr>
      <w:r w:rsidRPr="00A70C74">
        <w:rPr>
          <w:rFonts w:asciiTheme="minorEastAsia" w:hAnsiTheme="minorEastAsia" w:hint="eastAsia"/>
          <w:noProof/>
          <w:szCs w:val="24"/>
        </w:rPr>
        <w:t xml:space="preserve">指派專人 : </w:t>
      </w:r>
      <w:r w:rsidR="00AF6B50">
        <w:rPr>
          <w:rFonts w:asciiTheme="minorEastAsia" w:hAnsiTheme="minorEastAsia" w:hint="eastAsia"/>
          <w:noProof/>
          <w:szCs w:val="24"/>
        </w:rPr>
        <w:t>○○○</w:t>
      </w:r>
    </w:p>
    <w:p w:rsidR="00FC0079" w:rsidRPr="002752ED" w:rsidRDefault="00AF6B50" w:rsidP="00B97DD3">
      <w:pPr>
        <w:spacing w:before="100" w:beforeAutospacing="1" w:after="100" w:afterAutospacing="1" w:line="520" w:lineRule="exact"/>
        <w:ind w:leftChars="118" w:left="283" w:firstLineChars="200" w:firstLine="480"/>
        <w:jc w:val="both"/>
        <w:rPr>
          <w:rFonts w:asciiTheme="minorEastAsia" w:hAnsiTheme="minorEastAsia"/>
          <w:noProof/>
          <w:szCs w:val="24"/>
        </w:rPr>
      </w:pPr>
      <w:r w:rsidRPr="002752ED">
        <w:rPr>
          <w:rFonts w:asciiTheme="minorEastAsia" w:hAnsiTheme="minorEastAsia" w:hint="eastAsia"/>
          <w:noProof/>
          <w:szCs w:val="24"/>
        </w:rPr>
        <w:t>聯絡</w:t>
      </w:r>
      <w:r>
        <w:rPr>
          <w:rFonts w:asciiTheme="minorEastAsia" w:hAnsiTheme="minorEastAsia" w:hint="eastAsia"/>
          <w:noProof/>
          <w:szCs w:val="24"/>
        </w:rPr>
        <w:t>電話</w:t>
      </w:r>
      <w:r w:rsidR="00FC0079" w:rsidRPr="002752ED">
        <w:rPr>
          <w:rFonts w:asciiTheme="minorEastAsia" w:hAnsiTheme="minorEastAsia" w:hint="eastAsia"/>
          <w:noProof/>
          <w:szCs w:val="24"/>
        </w:rPr>
        <w:t xml:space="preserve"> : </w:t>
      </w:r>
      <w:r>
        <w:rPr>
          <w:rFonts w:asciiTheme="minorEastAsia" w:hAnsiTheme="minorEastAsia" w:hint="eastAsia"/>
          <w:noProof/>
          <w:szCs w:val="24"/>
        </w:rPr>
        <w:t>○○○○○○○</w:t>
      </w:r>
    </w:p>
    <w:p w:rsidR="00FC0079" w:rsidRDefault="00AF6B50" w:rsidP="00B97DD3">
      <w:pPr>
        <w:spacing w:before="100" w:beforeAutospacing="1" w:after="100" w:afterAutospacing="1" w:line="520" w:lineRule="exact"/>
        <w:ind w:leftChars="118" w:left="283" w:firstLineChars="200" w:firstLine="480"/>
        <w:jc w:val="both"/>
        <w:rPr>
          <w:rFonts w:asciiTheme="minorEastAsia" w:hAnsiTheme="minorEastAsia"/>
          <w:noProof/>
          <w:szCs w:val="24"/>
        </w:rPr>
      </w:pPr>
      <w:r>
        <w:rPr>
          <w:rFonts w:asciiTheme="minorEastAsia" w:hAnsiTheme="minorEastAsia" w:hint="eastAsia"/>
          <w:noProof/>
          <w:szCs w:val="24"/>
        </w:rPr>
        <w:t>行動電</w:t>
      </w:r>
      <w:r w:rsidR="00FC0079" w:rsidRPr="002752ED">
        <w:rPr>
          <w:rFonts w:asciiTheme="minorEastAsia" w:hAnsiTheme="minorEastAsia" w:hint="eastAsia"/>
          <w:noProof/>
          <w:szCs w:val="24"/>
        </w:rPr>
        <w:t>話</w:t>
      </w:r>
      <w:r>
        <w:rPr>
          <w:rFonts w:asciiTheme="minorEastAsia" w:hAnsiTheme="minorEastAsia" w:hint="eastAsia"/>
          <w:noProof/>
          <w:szCs w:val="24"/>
        </w:rPr>
        <w:t xml:space="preserve"> : ○○○○○○○○</w:t>
      </w:r>
    </w:p>
    <w:p w:rsidR="00AA3DC9" w:rsidRDefault="00AA3DC9" w:rsidP="00B97DD3">
      <w:pPr>
        <w:spacing w:before="100" w:beforeAutospacing="1" w:after="100" w:afterAutospacing="1" w:line="520" w:lineRule="exact"/>
        <w:ind w:leftChars="118" w:left="283" w:firstLineChars="200" w:firstLine="480"/>
        <w:jc w:val="both"/>
        <w:rPr>
          <w:rFonts w:asciiTheme="minorEastAsia" w:hAnsiTheme="minorEastAsia"/>
          <w:noProof/>
          <w:szCs w:val="24"/>
        </w:rPr>
      </w:pPr>
    </w:p>
    <w:p w:rsidR="00693E79" w:rsidRDefault="006273EA" w:rsidP="006273EA">
      <w:pPr>
        <w:jc w:val="center"/>
        <w:rPr>
          <w:rFonts w:asciiTheme="minorEastAsia" w:hAnsiTheme="minorEastAsia"/>
          <w:b/>
          <w:noProof/>
          <w:szCs w:val="24"/>
        </w:rPr>
      </w:pPr>
      <w:r w:rsidRPr="00A801A3">
        <w:rPr>
          <w:rFonts w:asciiTheme="minorEastAsia" w:hAnsiTheme="minorEastAsia" w:hint="eastAsia"/>
          <w:b/>
          <w:noProof/>
          <w:szCs w:val="24"/>
        </w:rPr>
        <w:t>04</w:t>
      </w:r>
    </w:p>
    <w:p w:rsidR="00B97DD3" w:rsidRDefault="00B97DD3" w:rsidP="006273EA">
      <w:pPr>
        <w:jc w:val="center"/>
        <w:rPr>
          <w:rFonts w:asciiTheme="majorEastAsia" w:eastAsiaTheme="majorEastAsia" w:hAnsiTheme="majorEastAsia"/>
          <w:b/>
          <w:szCs w:val="24"/>
        </w:rPr>
      </w:pPr>
    </w:p>
    <w:p w:rsidR="00856696" w:rsidRPr="00A70C74" w:rsidRDefault="00856696" w:rsidP="00B97DD3">
      <w:pPr>
        <w:spacing w:line="520" w:lineRule="exact"/>
        <w:rPr>
          <w:rFonts w:asciiTheme="minorEastAsia" w:hAnsiTheme="minorEastAsia"/>
          <w:b/>
          <w:sz w:val="28"/>
          <w:szCs w:val="28"/>
        </w:rPr>
      </w:pPr>
      <w:r w:rsidRPr="00A70C74">
        <w:rPr>
          <w:rFonts w:asciiTheme="minorEastAsia" w:hAnsiTheme="minorEastAsia" w:hint="eastAsia"/>
          <w:b/>
          <w:sz w:val="28"/>
          <w:szCs w:val="28"/>
        </w:rPr>
        <w:lastRenderedPageBreak/>
        <w:t>肆、人行道修復計畫</w:t>
      </w:r>
    </w:p>
    <w:p w:rsidR="00693E79" w:rsidRDefault="00693E79" w:rsidP="00B97DD3">
      <w:pPr>
        <w:pStyle w:val="aa"/>
        <w:numPr>
          <w:ilvl w:val="0"/>
          <w:numId w:val="9"/>
        </w:numPr>
        <w:tabs>
          <w:tab w:val="left" w:pos="851"/>
        </w:tabs>
        <w:spacing w:line="520" w:lineRule="exact"/>
        <w:ind w:leftChars="0" w:left="709" w:hanging="567"/>
        <w:rPr>
          <w:rFonts w:asciiTheme="minorEastAsia" w:hAnsiTheme="minorEastAsia"/>
          <w:b/>
          <w:sz w:val="26"/>
          <w:szCs w:val="26"/>
        </w:rPr>
      </w:pPr>
      <w:r w:rsidRPr="00A70C74">
        <w:rPr>
          <w:rFonts w:asciiTheme="minorEastAsia" w:hAnsiTheme="minorEastAsia" w:hint="eastAsia"/>
          <w:b/>
          <w:sz w:val="26"/>
          <w:szCs w:val="26"/>
        </w:rPr>
        <w:t>認養區毀損</w:t>
      </w:r>
      <w:r w:rsidR="008D5600">
        <w:rPr>
          <w:rFonts w:asciiTheme="minorEastAsia" w:hAnsiTheme="minorEastAsia" w:hint="eastAsia"/>
          <w:b/>
          <w:sz w:val="26"/>
          <w:szCs w:val="26"/>
        </w:rPr>
        <w:t>已</w:t>
      </w:r>
      <w:r w:rsidRPr="00A70C74">
        <w:rPr>
          <w:rFonts w:asciiTheme="minorEastAsia" w:hAnsiTheme="minorEastAsia" w:hint="eastAsia"/>
          <w:b/>
          <w:sz w:val="26"/>
          <w:szCs w:val="26"/>
        </w:rPr>
        <w:t>修復</w:t>
      </w:r>
    </w:p>
    <w:p w:rsidR="001E7479" w:rsidRDefault="001E7479" w:rsidP="001E7479">
      <w:pPr>
        <w:pStyle w:val="aa"/>
        <w:ind w:leftChars="0"/>
        <w:rPr>
          <w:rFonts w:asciiTheme="majorEastAsia" w:eastAsiaTheme="majorEastAsia" w:hAnsiTheme="majorEastAsia"/>
          <w:sz w:val="28"/>
          <w:szCs w:val="28"/>
        </w:rPr>
      </w:pPr>
      <w:r w:rsidRPr="00856696">
        <w:rPr>
          <w:rFonts w:asciiTheme="minorEastAsia" w:hAnsiTheme="minorEastAsia"/>
          <w:b/>
          <w:noProof/>
          <w:szCs w:val="24"/>
        </w:rPr>
        <w:drawing>
          <wp:anchor distT="0" distB="0" distL="114300" distR="114300" simplePos="0" relativeHeight="251659264" behindDoc="1" locked="0" layoutInCell="1" allowOverlap="1" wp14:anchorId="7FE18520" wp14:editId="09BD1770">
            <wp:simplePos x="0" y="0"/>
            <wp:positionH relativeFrom="column">
              <wp:posOffset>19050</wp:posOffset>
            </wp:positionH>
            <wp:positionV relativeFrom="paragraph">
              <wp:posOffset>396240</wp:posOffset>
            </wp:positionV>
            <wp:extent cx="5419725" cy="3399790"/>
            <wp:effectExtent l="0" t="0" r="9525" b="0"/>
            <wp:wrapTight wrapText="bothSides">
              <wp:wrapPolygon edited="0">
                <wp:start x="0" y="0"/>
                <wp:lineTo x="0" y="21422"/>
                <wp:lineTo x="21562" y="21422"/>
                <wp:lineTo x="21562" y="0"/>
                <wp:lineTo x="0" y="0"/>
              </wp:wrapPolygon>
            </wp:wrapTight>
            <wp:docPr id="5" name="圖片 4" descr="195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92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19725" cy="3399790"/>
                    </a:xfrm>
                    <a:prstGeom prst="rect">
                      <a:avLst/>
                    </a:prstGeom>
                  </pic:spPr>
                </pic:pic>
              </a:graphicData>
            </a:graphic>
            <wp14:sizeRelH relativeFrom="margin">
              <wp14:pctWidth>0</wp14:pctWidth>
            </wp14:sizeRelH>
            <wp14:sizeRelV relativeFrom="margin">
              <wp14:pctHeight>0</wp14:pctHeight>
            </wp14:sizeRelV>
          </wp:anchor>
        </w:drawing>
      </w:r>
      <w:r w:rsidRPr="006273EA">
        <w:rPr>
          <w:rFonts w:asciiTheme="majorEastAsia" w:eastAsiaTheme="majorEastAsia" w:hAnsiTheme="majorEastAsia" w:hint="eastAsia"/>
          <w:sz w:val="28"/>
          <w:szCs w:val="28"/>
        </w:rPr>
        <w:t>認養</w:t>
      </w:r>
      <w:r>
        <w:rPr>
          <w:rFonts w:asciiTheme="majorEastAsia" w:eastAsiaTheme="majorEastAsia" w:hAnsiTheme="majorEastAsia" w:hint="eastAsia"/>
          <w:sz w:val="28"/>
          <w:szCs w:val="28"/>
        </w:rPr>
        <w:t>人行道之</w:t>
      </w:r>
      <w:r w:rsidRPr="006273EA">
        <w:rPr>
          <w:rFonts w:asciiTheme="majorEastAsia" w:eastAsiaTheme="majorEastAsia" w:hAnsiTheme="majorEastAsia" w:hint="eastAsia"/>
          <w:sz w:val="28"/>
          <w:szCs w:val="28"/>
        </w:rPr>
        <w:t xml:space="preserve">斜坡道破損處 ，目前已修復完成 </w:t>
      </w:r>
      <w:r>
        <w:rPr>
          <w:rFonts w:asciiTheme="majorEastAsia" w:eastAsiaTheme="majorEastAsia" w:hAnsiTheme="majorEastAsia" w:hint="eastAsia"/>
          <w:sz w:val="28"/>
          <w:szCs w:val="28"/>
        </w:rPr>
        <w:t>：</w:t>
      </w:r>
    </w:p>
    <w:p w:rsidR="001E7479" w:rsidRDefault="00AA3DC9" w:rsidP="001E7479">
      <w:pPr>
        <w:spacing w:after="100" w:afterAutospacing="1"/>
        <w:jc w:val="both"/>
        <w:rPr>
          <w:rFonts w:asciiTheme="minorEastAsia" w:hAnsiTheme="minorEastAsia"/>
          <w:b/>
          <w:noProof/>
          <w:szCs w:val="24"/>
        </w:rPr>
      </w:pPr>
      <w:r w:rsidRPr="00856696">
        <w:rPr>
          <w:rFonts w:asciiTheme="minorEastAsia" w:hAnsiTheme="minorEastAsia"/>
          <w:b/>
          <w:noProof/>
          <w:szCs w:val="24"/>
        </w:rPr>
        <w:drawing>
          <wp:anchor distT="0" distB="0" distL="114300" distR="114300" simplePos="0" relativeHeight="251660288" behindDoc="1" locked="0" layoutInCell="1" allowOverlap="1" wp14:anchorId="3638CC13" wp14:editId="3BF9CB12">
            <wp:simplePos x="0" y="0"/>
            <wp:positionH relativeFrom="column">
              <wp:posOffset>19050</wp:posOffset>
            </wp:positionH>
            <wp:positionV relativeFrom="paragraph">
              <wp:posOffset>3739515</wp:posOffset>
            </wp:positionV>
            <wp:extent cx="5419725" cy="3441700"/>
            <wp:effectExtent l="0" t="0" r="9525" b="6350"/>
            <wp:wrapTight wrapText="bothSides">
              <wp:wrapPolygon edited="0">
                <wp:start x="0" y="0"/>
                <wp:lineTo x="0" y="21520"/>
                <wp:lineTo x="21562" y="21520"/>
                <wp:lineTo x="21562" y="0"/>
                <wp:lineTo x="0" y="0"/>
              </wp:wrapPolygon>
            </wp:wrapTight>
            <wp:docPr id="11" name="圖片 9" descr="19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7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19725" cy="3441700"/>
                    </a:xfrm>
                    <a:prstGeom prst="rect">
                      <a:avLst/>
                    </a:prstGeom>
                  </pic:spPr>
                </pic:pic>
              </a:graphicData>
            </a:graphic>
            <wp14:sizeRelH relativeFrom="margin">
              <wp14:pctWidth>0</wp14:pctWidth>
            </wp14:sizeRelH>
            <wp14:sizeRelV relativeFrom="margin">
              <wp14:pctHeight>0</wp14:pctHeight>
            </wp14:sizeRelV>
          </wp:anchor>
        </w:drawing>
      </w:r>
      <w:r w:rsidR="001E7479">
        <w:rPr>
          <w:rFonts w:asciiTheme="minorEastAsia" w:hAnsiTheme="minorEastAsia" w:hint="eastAsia"/>
          <w:b/>
          <w:noProof/>
          <w:szCs w:val="24"/>
        </w:rPr>
        <w:t>破損修復前 (圖五)</w:t>
      </w:r>
    </w:p>
    <w:p w:rsidR="00AA3DC9" w:rsidRPr="00AA3DC9" w:rsidRDefault="00AA3DC9" w:rsidP="00AA3DC9">
      <w:pPr>
        <w:spacing w:after="100" w:afterAutospacing="1"/>
        <w:jc w:val="both"/>
        <w:rPr>
          <w:rFonts w:asciiTheme="minorEastAsia" w:hAnsiTheme="minorEastAsia"/>
          <w:b/>
          <w:noProof/>
          <w:szCs w:val="24"/>
        </w:rPr>
      </w:pPr>
      <w:r w:rsidRPr="00AA3DC9">
        <w:rPr>
          <w:rFonts w:asciiTheme="minorEastAsia" w:hAnsiTheme="minorEastAsia" w:hint="eastAsia"/>
          <w:b/>
          <w:noProof/>
          <w:szCs w:val="24"/>
        </w:rPr>
        <w:t xml:space="preserve">修復後現況  (圖六)           </w:t>
      </w:r>
    </w:p>
    <w:p w:rsidR="001E7479" w:rsidRDefault="001E7479" w:rsidP="001E7479">
      <w:pPr>
        <w:pStyle w:val="aa"/>
        <w:tabs>
          <w:tab w:val="left" w:pos="851"/>
        </w:tabs>
        <w:spacing w:line="520" w:lineRule="exact"/>
        <w:ind w:leftChars="0" w:left="0"/>
        <w:jc w:val="center"/>
        <w:rPr>
          <w:rFonts w:asciiTheme="minorEastAsia" w:hAnsiTheme="minorEastAsia"/>
          <w:b/>
          <w:sz w:val="26"/>
          <w:szCs w:val="26"/>
        </w:rPr>
      </w:pPr>
      <w:r w:rsidRPr="006273EA">
        <w:rPr>
          <w:rFonts w:asciiTheme="minorEastAsia" w:hAnsiTheme="minorEastAsia" w:hint="eastAsia"/>
          <w:b/>
          <w:noProof/>
          <w:szCs w:val="24"/>
        </w:rPr>
        <w:t>05</w:t>
      </w:r>
    </w:p>
    <w:p w:rsidR="00B97DD3" w:rsidRPr="001E7479" w:rsidRDefault="001E7479" w:rsidP="001E7479">
      <w:pPr>
        <w:pStyle w:val="aa"/>
        <w:numPr>
          <w:ilvl w:val="0"/>
          <w:numId w:val="9"/>
        </w:numPr>
        <w:tabs>
          <w:tab w:val="left" w:pos="851"/>
        </w:tabs>
        <w:spacing w:line="520" w:lineRule="exact"/>
        <w:ind w:leftChars="0" w:left="709" w:hanging="567"/>
        <w:rPr>
          <w:rFonts w:asciiTheme="minorEastAsia" w:hAnsiTheme="minorEastAsia"/>
          <w:b/>
          <w:noProof/>
          <w:szCs w:val="24"/>
        </w:rPr>
      </w:pPr>
      <w:r w:rsidRPr="001E7479">
        <w:rPr>
          <w:rFonts w:asciiTheme="majorEastAsia" w:eastAsiaTheme="majorEastAsia" w:hAnsiTheme="majorEastAsia" w:hint="eastAsia"/>
          <w:b/>
          <w:sz w:val="28"/>
          <w:szCs w:val="28"/>
        </w:rPr>
        <w:lastRenderedPageBreak/>
        <w:t>認養維護經費概算</w:t>
      </w:r>
      <w:r w:rsidR="006273EA" w:rsidRPr="001E7479">
        <w:rPr>
          <w:rFonts w:asciiTheme="minorEastAsia" w:hAnsiTheme="minorEastAsia" w:hint="eastAsia"/>
          <w:b/>
          <w:noProof/>
          <w:szCs w:val="24"/>
        </w:rPr>
        <w:t xml:space="preserve"> </w:t>
      </w:r>
    </w:p>
    <w:p w:rsidR="001E7479" w:rsidRPr="001E7479" w:rsidRDefault="001E7479" w:rsidP="001E7479">
      <w:pPr>
        <w:pStyle w:val="aa"/>
        <w:numPr>
          <w:ilvl w:val="0"/>
          <w:numId w:val="11"/>
        </w:numPr>
        <w:spacing w:before="100" w:beforeAutospacing="1" w:after="100" w:afterAutospacing="1" w:line="520" w:lineRule="exact"/>
        <w:ind w:leftChars="0" w:left="851" w:hanging="437"/>
        <w:jc w:val="both"/>
        <w:rPr>
          <w:rFonts w:asciiTheme="minorEastAsia" w:hAnsiTheme="minorEastAsia"/>
          <w:b/>
          <w:noProof/>
          <w:szCs w:val="24"/>
        </w:rPr>
      </w:pPr>
      <w:r w:rsidRPr="001E7479">
        <w:rPr>
          <w:rFonts w:asciiTheme="minorEastAsia" w:hAnsiTheme="minorEastAsia" w:hint="eastAsia"/>
          <w:b/>
          <w:noProof/>
          <w:szCs w:val="24"/>
        </w:rPr>
        <w:t>除草</w:t>
      </w:r>
    </w:p>
    <w:p w:rsidR="00AA3DC9" w:rsidRDefault="001E7479" w:rsidP="001E7479">
      <w:pPr>
        <w:pStyle w:val="aa"/>
        <w:numPr>
          <w:ilvl w:val="0"/>
          <w:numId w:val="11"/>
        </w:numPr>
        <w:spacing w:before="100" w:beforeAutospacing="1" w:after="100" w:afterAutospacing="1" w:line="520" w:lineRule="exact"/>
        <w:ind w:leftChars="0" w:left="851" w:hanging="437"/>
        <w:jc w:val="both"/>
        <w:rPr>
          <w:rFonts w:asciiTheme="minorEastAsia" w:hAnsiTheme="minorEastAsia"/>
          <w:b/>
          <w:noProof/>
          <w:szCs w:val="24"/>
        </w:rPr>
      </w:pPr>
      <w:r w:rsidRPr="001E7479">
        <w:rPr>
          <w:rFonts w:asciiTheme="minorEastAsia" w:hAnsiTheme="minorEastAsia" w:hint="eastAsia"/>
          <w:b/>
          <w:noProof/>
          <w:szCs w:val="24"/>
        </w:rPr>
        <w:t>施肥</w:t>
      </w:r>
    </w:p>
    <w:p w:rsidR="001E7479" w:rsidRDefault="001E7479" w:rsidP="001E7479">
      <w:pPr>
        <w:pStyle w:val="aa"/>
        <w:numPr>
          <w:ilvl w:val="0"/>
          <w:numId w:val="11"/>
        </w:numPr>
        <w:spacing w:before="100" w:beforeAutospacing="1" w:after="100" w:afterAutospacing="1" w:line="520" w:lineRule="exact"/>
        <w:ind w:leftChars="0" w:left="851" w:hanging="437"/>
        <w:jc w:val="both"/>
        <w:rPr>
          <w:rFonts w:asciiTheme="minorEastAsia" w:hAnsiTheme="minorEastAsia"/>
          <w:b/>
          <w:noProof/>
          <w:szCs w:val="24"/>
        </w:rPr>
      </w:pPr>
      <w:r>
        <w:rPr>
          <w:rFonts w:asciiTheme="minorEastAsia" w:hAnsiTheme="minorEastAsia" w:hint="eastAsia"/>
          <w:b/>
          <w:noProof/>
          <w:szCs w:val="24"/>
        </w:rPr>
        <w:t>澆灌</w:t>
      </w:r>
    </w:p>
    <w:p w:rsidR="001E7479" w:rsidRDefault="001E7479" w:rsidP="001E7479">
      <w:pPr>
        <w:pStyle w:val="aa"/>
        <w:numPr>
          <w:ilvl w:val="0"/>
          <w:numId w:val="11"/>
        </w:numPr>
        <w:spacing w:before="100" w:beforeAutospacing="1" w:after="100" w:afterAutospacing="1" w:line="520" w:lineRule="exact"/>
        <w:ind w:leftChars="0" w:left="851" w:hanging="437"/>
        <w:jc w:val="both"/>
        <w:rPr>
          <w:rFonts w:asciiTheme="minorEastAsia" w:hAnsiTheme="minorEastAsia"/>
          <w:b/>
          <w:noProof/>
          <w:szCs w:val="24"/>
        </w:rPr>
      </w:pPr>
      <w:r w:rsidRPr="001E7479">
        <w:rPr>
          <w:rFonts w:asciiTheme="minorEastAsia" w:hAnsiTheme="minorEastAsia" w:hint="eastAsia"/>
          <w:b/>
          <w:noProof/>
          <w:szCs w:val="24"/>
        </w:rPr>
        <w:t>灌木修剪</w:t>
      </w:r>
    </w:p>
    <w:p w:rsidR="001E7479" w:rsidRPr="001E7479" w:rsidRDefault="001E7479" w:rsidP="001E7479">
      <w:pPr>
        <w:pStyle w:val="aa"/>
        <w:numPr>
          <w:ilvl w:val="0"/>
          <w:numId w:val="11"/>
        </w:numPr>
        <w:spacing w:before="100" w:beforeAutospacing="1" w:after="100" w:afterAutospacing="1" w:line="520" w:lineRule="exact"/>
        <w:ind w:leftChars="0" w:left="851" w:hanging="437"/>
        <w:jc w:val="both"/>
        <w:rPr>
          <w:rFonts w:asciiTheme="minorEastAsia" w:hAnsiTheme="minorEastAsia"/>
          <w:b/>
          <w:noProof/>
          <w:szCs w:val="24"/>
        </w:rPr>
      </w:pPr>
      <w:r>
        <w:rPr>
          <w:rFonts w:asciiTheme="minorEastAsia" w:hAnsiTheme="minorEastAsia" w:hint="eastAsia"/>
          <w:b/>
          <w:noProof/>
          <w:szCs w:val="24"/>
        </w:rPr>
        <w:t>環境</w:t>
      </w:r>
      <w:r w:rsidRPr="001E7479">
        <w:rPr>
          <w:rFonts w:asciiTheme="minorEastAsia" w:hAnsiTheme="minorEastAsia" w:hint="eastAsia"/>
          <w:b/>
          <w:noProof/>
          <w:szCs w:val="24"/>
        </w:rPr>
        <w:t>清潔</w:t>
      </w:r>
      <w:bookmarkStart w:id="0" w:name="_GoBack"/>
      <w:bookmarkEnd w:id="0"/>
    </w:p>
    <w:p w:rsidR="001E7479" w:rsidRDefault="001E7479" w:rsidP="00FC0079">
      <w:pPr>
        <w:spacing w:after="100" w:afterAutospacing="1"/>
        <w:jc w:val="both"/>
        <w:rPr>
          <w:rFonts w:asciiTheme="minorEastAsia" w:hAnsiTheme="minorEastAsia"/>
          <w:b/>
          <w:noProof/>
          <w:szCs w:val="24"/>
        </w:rPr>
      </w:pPr>
    </w:p>
    <w:p w:rsidR="001E7479" w:rsidRDefault="001E7479" w:rsidP="00FC0079">
      <w:pPr>
        <w:spacing w:after="100" w:afterAutospacing="1"/>
        <w:jc w:val="both"/>
        <w:rPr>
          <w:rFonts w:asciiTheme="minorEastAsia" w:hAnsiTheme="minorEastAsia"/>
          <w:b/>
          <w:noProof/>
          <w:szCs w:val="24"/>
        </w:rPr>
      </w:pPr>
    </w:p>
    <w:p w:rsidR="001E7479" w:rsidRDefault="001E7479" w:rsidP="00FC0079">
      <w:pPr>
        <w:spacing w:after="100" w:afterAutospacing="1"/>
        <w:jc w:val="both"/>
        <w:rPr>
          <w:rFonts w:asciiTheme="minorEastAsia" w:hAnsiTheme="minorEastAsia"/>
          <w:b/>
          <w:noProof/>
          <w:szCs w:val="24"/>
        </w:rPr>
      </w:pPr>
    </w:p>
    <w:p w:rsidR="001E7479" w:rsidRDefault="001E7479" w:rsidP="00FC0079">
      <w:pPr>
        <w:spacing w:after="100" w:afterAutospacing="1"/>
        <w:jc w:val="both"/>
        <w:rPr>
          <w:rFonts w:asciiTheme="minorEastAsia" w:hAnsiTheme="minorEastAsia"/>
          <w:b/>
          <w:noProof/>
          <w:szCs w:val="24"/>
        </w:rPr>
      </w:pPr>
    </w:p>
    <w:p w:rsidR="001E7479" w:rsidRDefault="001E7479" w:rsidP="00FC0079">
      <w:pPr>
        <w:spacing w:after="100" w:afterAutospacing="1"/>
        <w:jc w:val="both"/>
        <w:rPr>
          <w:rFonts w:asciiTheme="minorEastAsia" w:hAnsiTheme="minorEastAsia"/>
          <w:b/>
          <w:noProof/>
          <w:szCs w:val="24"/>
        </w:rPr>
      </w:pPr>
    </w:p>
    <w:p w:rsidR="001E7479" w:rsidRDefault="001E7479" w:rsidP="00FC0079">
      <w:pPr>
        <w:spacing w:after="100" w:afterAutospacing="1"/>
        <w:jc w:val="both"/>
        <w:rPr>
          <w:rFonts w:asciiTheme="minorEastAsia" w:hAnsiTheme="minorEastAsia"/>
          <w:b/>
          <w:noProof/>
          <w:szCs w:val="24"/>
        </w:rPr>
      </w:pPr>
    </w:p>
    <w:p w:rsidR="001E7479" w:rsidRDefault="001E7479" w:rsidP="00FC0079">
      <w:pPr>
        <w:spacing w:after="100" w:afterAutospacing="1"/>
        <w:jc w:val="both"/>
        <w:rPr>
          <w:rFonts w:asciiTheme="minorEastAsia" w:hAnsiTheme="minorEastAsia"/>
          <w:b/>
          <w:noProof/>
          <w:szCs w:val="24"/>
        </w:rPr>
      </w:pPr>
    </w:p>
    <w:p w:rsidR="001E7479" w:rsidRDefault="001E7479" w:rsidP="00FC0079">
      <w:pPr>
        <w:spacing w:after="100" w:afterAutospacing="1"/>
        <w:jc w:val="both"/>
        <w:rPr>
          <w:rFonts w:asciiTheme="minorEastAsia" w:hAnsiTheme="minorEastAsia"/>
          <w:b/>
          <w:noProof/>
          <w:szCs w:val="24"/>
        </w:rPr>
      </w:pPr>
    </w:p>
    <w:p w:rsidR="001E7479" w:rsidRDefault="001E7479" w:rsidP="00FC0079">
      <w:pPr>
        <w:spacing w:after="100" w:afterAutospacing="1"/>
        <w:jc w:val="both"/>
        <w:rPr>
          <w:rFonts w:asciiTheme="minorEastAsia" w:hAnsiTheme="minorEastAsia"/>
          <w:b/>
          <w:noProof/>
          <w:szCs w:val="24"/>
        </w:rPr>
      </w:pPr>
    </w:p>
    <w:p w:rsidR="001E7479" w:rsidRDefault="001E7479" w:rsidP="00FC0079">
      <w:pPr>
        <w:spacing w:after="100" w:afterAutospacing="1"/>
        <w:jc w:val="both"/>
        <w:rPr>
          <w:rFonts w:asciiTheme="minorEastAsia" w:hAnsiTheme="minorEastAsia"/>
          <w:b/>
          <w:noProof/>
          <w:szCs w:val="24"/>
        </w:rPr>
      </w:pPr>
    </w:p>
    <w:p w:rsidR="001E7479" w:rsidRDefault="001E7479" w:rsidP="00FC0079">
      <w:pPr>
        <w:spacing w:after="100" w:afterAutospacing="1"/>
        <w:jc w:val="both"/>
        <w:rPr>
          <w:rFonts w:asciiTheme="minorEastAsia" w:hAnsiTheme="minorEastAsia"/>
          <w:b/>
          <w:noProof/>
          <w:szCs w:val="24"/>
        </w:rPr>
      </w:pPr>
    </w:p>
    <w:p w:rsidR="001E7479" w:rsidRDefault="001E7479" w:rsidP="00FC0079">
      <w:pPr>
        <w:spacing w:after="100" w:afterAutospacing="1"/>
        <w:jc w:val="both"/>
        <w:rPr>
          <w:rFonts w:asciiTheme="minorEastAsia" w:hAnsiTheme="minorEastAsia"/>
          <w:b/>
          <w:noProof/>
          <w:szCs w:val="24"/>
        </w:rPr>
      </w:pPr>
    </w:p>
    <w:p w:rsidR="001E7479" w:rsidRDefault="001E7479" w:rsidP="00FC0079">
      <w:pPr>
        <w:spacing w:after="100" w:afterAutospacing="1"/>
        <w:jc w:val="both"/>
        <w:rPr>
          <w:rFonts w:asciiTheme="minorEastAsia" w:hAnsiTheme="minorEastAsia"/>
          <w:b/>
          <w:noProof/>
          <w:szCs w:val="24"/>
        </w:rPr>
      </w:pPr>
    </w:p>
    <w:p w:rsidR="001E7479" w:rsidRDefault="001E7479" w:rsidP="00FC0079">
      <w:pPr>
        <w:spacing w:after="100" w:afterAutospacing="1"/>
        <w:jc w:val="both"/>
        <w:rPr>
          <w:rFonts w:asciiTheme="minorEastAsia" w:hAnsiTheme="minorEastAsia"/>
          <w:b/>
          <w:noProof/>
          <w:szCs w:val="24"/>
        </w:rPr>
      </w:pPr>
    </w:p>
    <w:p w:rsidR="001E7479" w:rsidRDefault="001E7479" w:rsidP="00FC0079">
      <w:pPr>
        <w:spacing w:after="100" w:afterAutospacing="1"/>
        <w:jc w:val="both"/>
        <w:rPr>
          <w:rFonts w:asciiTheme="minorEastAsia" w:hAnsiTheme="minorEastAsia"/>
          <w:b/>
          <w:noProof/>
          <w:szCs w:val="24"/>
        </w:rPr>
      </w:pPr>
    </w:p>
    <w:p w:rsidR="001E7479" w:rsidRDefault="001E7479" w:rsidP="00FC0079">
      <w:pPr>
        <w:spacing w:after="100" w:afterAutospacing="1"/>
        <w:jc w:val="both"/>
        <w:rPr>
          <w:rFonts w:asciiTheme="minorEastAsia" w:hAnsiTheme="minorEastAsia"/>
          <w:b/>
          <w:noProof/>
          <w:szCs w:val="24"/>
        </w:rPr>
      </w:pPr>
    </w:p>
    <w:p w:rsidR="00856696" w:rsidRPr="00A801A3" w:rsidRDefault="001E7479" w:rsidP="00B97DD3">
      <w:pPr>
        <w:spacing w:after="100" w:afterAutospacing="1"/>
        <w:jc w:val="center"/>
        <w:rPr>
          <w:rFonts w:asciiTheme="minorEastAsia" w:hAnsiTheme="minorEastAsia"/>
          <w:b/>
          <w:noProof/>
          <w:szCs w:val="24"/>
        </w:rPr>
      </w:pPr>
      <w:r>
        <w:rPr>
          <w:rFonts w:asciiTheme="minorEastAsia" w:hAnsiTheme="minorEastAsia" w:hint="eastAsia"/>
          <w:b/>
          <w:noProof/>
          <w:szCs w:val="24"/>
        </w:rPr>
        <w:t>06</w:t>
      </w:r>
    </w:p>
    <w:sectPr w:rsidR="00856696" w:rsidRPr="00A801A3" w:rsidSect="00AA3DC9">
      <w:footerReference w:type="default" r:id="rId15"/>
      <w:pgSz w:w="11906" w:h="16838"/>
      <w:pgMar w:top="1276" w:right="1274" w:bottom="1135"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2C1" w:rsidRDefault="003872C1" w:rsidP="0022789D">
      <w:r>
        <w:separator/>
      </w:r>
    </w:p>
  </w:endnote>
  <w:endnote w:type="continuationSeparator" w:id="0">
    <w:p w:rsidR="003872C1" w:rsidRDefault="003872C1" w:rsidP="00227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789D" w:rsidRDefault="0022789D" w:rsidP="0022789D">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2C1" w:rsidRDefault="003872C1" w:rsidP="0022789D">
      <w:r>
        <w:separator/>
      </w:r>
    </w:p>
  </w:footnote>
  <w:footnote w:type="continuationSeparator" w:id="0">
    <w:p w:rsidR="003872C1" w:rsidRDefault="003872C1" w:rsidP="002278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3740A"/>
    <w:multiLevelType w:val="hybridMultilevel"/>
    <w:tmpl w:val="F46ECBBA"/>
    <w:lvl w:ilvl="0" w:tplc="79A4E50E">
      <w:start w:val="1"/>
      <w:numFmt w:val="taiwaneseCountingThousand"/>
      <w:lvlText w:val="(%1)"/>
      <w:lvlJc w:val="left"/>
      <w:pPr>
        <w:ind w:left="1001" w:hanging="435"/>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 w15:restartNumberingAfterBreak="0">
    <w:nsid w:val="36581937"/>
    <w:multiLevelType w:val="hybridMultilevel"/>
    <w:tmpl w:val="0E7C261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BB5427D"/>
    <w:multiLevelType w:val="hybridMultilevel"/>
    <w:tmpl w:val="7E5C3316"/>
    <w:lvl w:ilvl="0" w:tplc="C816AA22">
      <w:start w:val="1"/>
      <w:numFmt w:val="decimal"/>
      <w:lvlText w:val="%1."/>
      <w:lvlJc w:val="left"/>
      <w:pPr>
        <w:ind w:left="643" w:hanging="36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 w15:restartNumberingAfterBreak="0">
    <w:nsid w:val="43B6650C"/>
    <w:multiLevelType w:val="hybridMultilevel"/>
    <w:tmpl w:val="B6486354"/>
    <w:lvl w:ilvl="0" w:tplc="C816AA22">
      <w:start w:val="1"/>
      <w:numFmt w:val="decimal"/>
      <w:lvlText w:val="%1."/>
      <w:lvlJc w:val="left"/>
      <w:pPr>
        <w:ind w:left="1006" w:hanging="360"/>
      </w:pPr>
      <w:rPr>
        <w:rFonts w:hint="default"/>
      </w:rPr>
    </w:lvl>
    <w:lvl w:ilvl="1" w:tplc="04090019" w:tentative="1">
      <w:start w:val="1"/>
      <w:numFmt w:val="ideographTraditional"/>
      <w:lvlText w:val="%2、"/>
      <w:lvlJc w:val="left"/>
      <w:pPr>
        <w:ind w:left="1323" w:hanging="480"/>
      </w:pPr>
    </w:lvl>
    <w:lvl w:ilvl="2" w:tplc="0409001B" w:tentative="1">
      <w:start w:val="1"/>
      <w:numFmt w:val="lowerRoman"/>
      <w:lvlText w:val="%3."/>
      <w:lvlJc w:val="right"/>
      <w:pPr>
        <w:ind w:left="1803" w:hanging="480"/>
      </w:pPr>
    </w:lvl>
    <w:lvl w:ilvl="3" w:tplc="0409000F" w:tentative="1">
      <w:start w:val="1"/>
      <w:numFmt w:val="decimal"/>
      <w:lvlText w:val="%4."/>
      <w:lvlJc w:val="left"/>
      <w:pPr>
        <w:ind w:left="2283" w:hanging="480"/>
      </w:pPr>
    </w:lvl>
    <w:lvl w:ilvl="4" w:tplc="04090019" w:tentative="1">
      <w:start w:val="1"/>
      <w:numFmt w:val="ideographTraditional"/>
      <w:lvlText w:val="%5、"/>
      <w:lvlJc w:val="left"/>
      <w:pPr>
        <w:ind w:left="2763" w:hanging="480"/>
      </w:pPr>
    </w:lvl>
    <w:lvl w:ilvl="5" w:tplc="0409001B" w:tentative="1">
      <w:start w:val="1"/>
      <w:numFmt w:val="lowerRoman"/>
      <w:lvlText w:val="%6."/>
      <w:lvlJc w:val="right"/>
      <w:pPr>
        <w:ind w:left="3243" w:hanging="480"/>
      </w:pPr>
    </w:lvl>
    <w:lvl w:ilvl="6" w:tplc="0409000F" w:tentative="1">
      <w:start w:val="1"/>
      <w:numFmt w:val="decimal"/>
      <w:lvlText w:val="%7."/>
      <w:lvlJc w:val="left"/>
      <w:pPr>
        <w:ind w:left="3723" w:hanging="480"/>
      </w:pPr>
    </w:lvl>
    <w:lvl w:ilvl="7" w:tplc="04090019" w:tentative="1">
      <w:start w:val="1"/>
      <w:numFmt w:val="ideographTraditional"/>
      <w:lvlText w:val="%8、"/>
      <w:lvlJc w:val="left"/>
      <w:pPr>
        <w:ind w:left="4203" w:hanging="480"/>
      </w:pPr>
    </w:lvl>
    <w:lvl w:ilvl="8" w:tplc="0409001B" w:tentative="1">
      <w:start w:val="1"/>
      <w:numFmt w:val="lowerRoman"/>
      <w:lvlText w:val="%9."/>
      <w:lvlJc w:val="right"/>
      <w:pPr>
        <w:ind w:left="4683" w:hanging="480"/>
      </w:pPr>
    </w:lvl>
  </w:abstractNum>
  <w:abstractNum w:abstractNumId="4" w15:restartNumberingAfterBreak="0">
    <w:nsid w:val="4FEB2670"/>
    <w:multiLevelType w:val="hybridMultilevel"/>
    <w:tmpl w:val="ACA4C0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56166317"/>
    <w:multiLevelType w:val="hybridMultilevel"/>
    <w:tmpl w:val="90E064B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E7A2B4A"/>
    <w:multiLevelType w:val="hybridMultilevel"/>
    <w:tmpl w:val="2050E96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642F21EC"/>
    <w:multiLevelType w:val="hybridMultilevel"/>
    <w:tmpl w:val="23E0AB08"/>
    <w:lvl w:ilvl="0" w:tplc="CC8E0A6C">
      <w:start w:val="1"/>
      <w:numFmt w:val="decimal"/>
      <w:lvlText w:val="%1、"/>
      <w:lvlJc w:val="left"/>
      <w:pPr>
        <w:ind w:left="720" w:hanging="360"/>
      </w:pPr>
      <w:rPr>
        <w:rFonts w:hint="default"/>
        <w:color w:val="auto"/>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 w15:restartNumberingAfterBreak="0">
    <w:nsid w:val="78355876"/>
    <w:multiLevelType w:val="hybridMultilevel"/>
    <w:tmpl w:val="E4F2CF9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797C4CDC"/>
    <w:multiLevelType w:val="hybridMultilevel"/>
    <w:tmpl w:val="D5F6DC98"/>
    <w:lvl w:ilvl="0" w:tplc="D0DC46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7ECE044E"/>
    <w:multiLevelType w:val="hybridMultilevel"/>
    <w:tmpl w:val="974481BA"/>
    <w:lvl w:ilvl="0" w:tplc="C31EE80C">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num w:numId="1">
    <w:abstractNumId w:val="4"/>
  </w:num>
  <w:num w:numId="2">
    <w:abstractNumId w:val="8"/>
  </w:num>
  <w:num w:numId="3">
    <w:abstractNumId w:val="1"/>
  </w:num>
  <w:num w:numId="4">
    <w:abstractNumId w:val="5"/>
  </w:num>
  <w:num w:numId="5">
    <w:abstractNumId w:val="2"/>
  </w:num>
  <w:num w:numId="6">
    <w:abstractNumId w:val="3"/>
  </w:num>
  <w:num w:numId="7">
    <w:abstractNumId w:val="10"/>
  </w:num>
  <w:num w:numId="8">
    <w:abstractNumId w:val="7"/>
  </w:num>
  <w:num w:numId="9">
    <w:abstractNumId w:val="6"/>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12289" fillcolor="white" strokecolor="red">
      <v:fill color="white"/>
      <v:stroke 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E89"/>
    <w:rsid w:val="00014253"/>
    <w:rsid w:val="00061168"/>
    <w:rsid w:val="00102535"/>
    <w:rsid w:val="0013195D"/>
    <w:rsid w:val="00135AFF"/>
    <w:rsid w:val="001874CB"/>
    <w:rsid w:val="00197025"/>
    <w:rsid w:val="001E2FD1"/>
    <w:rsid w:val="001E7479"/>
    <w:rsid w:val="0022789D"/>
    <w:rsid w:val="002410EF"/>
    <w:rsid w:val="00241E23"/>
    <w:rsid w:val="002752ED"/>
    <w:rsid w:val="003317DE"/>
    <w:rsid w:val="003777F3"/>
    <w:rsid w:val="003872C1"/>
    <w:rsid w:val="0039206A"/>
    <w:rsid w:val="003D1077"/>
    <w:rsid w:val="003E32F3"/>
    <w:rsid w:val="00415EE3"/>
    <w:rsid w:val="00421FB5"/>
    <w:rsid w:val="00441207"/>
    <w:rsid w:val="004563EE"/>
    <w:rsid w:val="005343AF"/>
    <w:rsid w:val="00562C2B"/>
    <w:rsid w:val="005B5D45"/>
    <w:rsid w:val="005B5F76"/>
    <w:rsid w:val="005F2271"/>
    <w:rsid w:val="005F3648"/>
    <w:rsid w:val="006273EA"/>
    <w:rsid w:val="00646067"/>
    <w:rsid w:val="00650E89"/>
    <w:rsid w:val="00693E79"/>
    <w:rsid w:val="00717801"/>
    <w:rsid w:val="00736F60"/>
    <w:rsid w:val="007372EE"/>
    <w:rsid w:val="0080287E"/>
    <w:rsid w:val="00820DEB"/>
    <w:rsid w:val="008214A1"/>
    <w:rsid w:val="00836D61"/>
    <w:rsid w:val="00856696"/>
    <w:rsid w:val="008D5600"/>
    <w:rsid w:val="008F1C58"/>
    <w:rsid w:val="00902B00"/>
    <w:rsid w:val="00965D4E"/>
    <w:rsid w:val="0097010D"/>
    <w:rsid w:val="009A29CA"/>
    <w:rsid w:val="009B531A"/>
    <w:rsid w:val="009C4D20"/>
    <w:rsid w:val="009D1A89"/>
    <w:rsid w:val="009D7716"/>
    <w:rsid w:val="009F14C2"/>
    <w:rsid w:val="00A47A0F"/>
    <w:rsid w:val="00A70C74"/>
    <w:rsid w:val="00A72D77"/>
    <w:rsid w:val="00A801A3"/>
    <w:rsid w:val="00AA3DC9"/>
    <w:rsid w:val="00AC793D"/>
    <w:rsid w:val="00AF6B50"/>
    <w:rsid w:val="00B3188A"/>
    <w:rsid w:val="00B3447F"/>
    <w:rsid w:val="00B80C11"/>
    <w:rsid w:val="00B8604E"/>
    <w:rsid w:val="00B908E0"/>
    <w:rsid w:val="00B97DD3"/>
    <w:rsid w:val="00C13701"/>
    <w:rsid w:val="00D07BDD"/>
    <w:rsid w:val="00D124E0"/>
    <w:rsid w:val="00D13E49"/>
    <w:rsid w:val="00D81835"/>
    <w:rsid w:val="00DD1DE4"/>
    <w:rsid w:val="00DE7BE0"/>
    <w:rsid w:val="00DF17C0"/>
    <w:rsid w:val="00E00DD6"/>
    <w:rsid w:val="00E23133"/>
    <w:rsid w:val="00E81559"/>
    <w:rsid w:val="00F03ECC"/>
    <w:rsid w:val="00F73E98"/>
    <w:rsid w:val="00F869EC"/>
    <w:rsid w:val="00FA3C5D"/>
    <w:rsid w:val="00FC0079"/>
    <w:rsid w:val="00FC788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2289" fillcolor="white" strokecolor="red">
      <v:fill color="white"/>
      <v:stroke color="red"/>
    </o:shapedefaults>
    <o:shapelayout v:ext="edit">
      <o:idmap v:ext="edit" data="1"/>
    </o:shapelayout>
  </w:shapeDefaults>
  <w:decimalSymbol w:val="."/>
  <w:listSeparator w:val=","/>
  <w14:docId w14:val="792BC22D"/>
  <w15:docId w15:val="{76467471-BD34-4039-99C1-66E085814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3ECC"/>
    <w:pPr>
      <w:widowControl w:val="0"/>
    </w:pPr>
  </w:style>
  <w:style w:type="paragraph" w:styleId="1">
    <w:name w:val="heading 1"/>
    <w:basedOn w:val="a"/>
    <w:next w:val="a"/>
    <w:link w:val="10"/>
    <w:uiPriority w:val="9"/>
    <w:qFormat/>
    <w:rsid w:val="00650E89"/>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650E89"/>
    <w:rPr>
      <w:rFonts w:asciiTheme="majorHAnsi" w:eastAsiaTheme="majorEastAsia" w:hAnsiTheme="majorHAnsi" w:cstheme="majorBidi"/>
      <w:b/>
      <w:bCs/>
      <w:kern w:val="52"/>
      <w:sz w:val="52"/>
      <w:szCs w:val="52"/>
    </w:rPr>
  </w:style>
  <w:style w:type="paragraph" w:styleId="a3">
    <w:name w:val="No Spacing"/>
    <w:uiPriority w:val="1"/>
    <w:qFormat/>
    <w:rsid w:val="00650E89"/>
    <w:pPr>
      <w:widowControl w:val="0"/>
    </w:pPr>
  </w:style>
  <w:style w:type="paragraph" w:styleId="a4">
    <w:name w:val="Balloon Text"/>
    <w:basedOn w:val="a"/>
    <w:link w:val="a5"/>
    <w:uiPriority w:val="99"/>
    <w:semiHidden/>
    <w:unhideWhenUsed/>
    <w:rsid w:val="00562C2B"/>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562C2B"/>
    <w:rPr>
      <w:rFonts w:asciiTheme="majorHAnsi" w:eastAsiaTheme="majorEastAsia" w:hAnsiTheme="majorHAnsi" w:cstheme="majorBidi"/>
      <w:sz w:val="18"/>
      <w:szCs w:val="18"/>
    </w:rPr>
  </w:style>
  <w:style w:type="paragraph" w:styleId="a6">
    <w:name w:val="header"/>
    <w:basedOn w:val="a"/>
    <w:link w:val="a7"/>
    <w:uiPriority w:val="99"/>
    <w:unhideWhenUsed/>
    <w:rsid w:val="0022789D"/>
    <w:pPr>
      <w:tabs>
        <w:tab w:val="center" w:pos="4153"/>
        <w:tab w:val="right" w:pos="8306"/>
      </w:tabs>
      <w:snapToGrid w:val="0"/>
    </w:pPr>
    <w:rPr>
      <w:sz w:val="20"/>
      <w:szCs w:val="20"/>
    </w:rPr>
  </w:style>
  <w:style w:type="character" w:customStyle="1" w:styleId="a7">
    <w:name w:val="頁首 字元"/>
    <w:basedOn w:val="a0"/>
    <w:link w:val="a6"/>
    <w:uiPriority w:val="99"/>
    <w:rsid w:val="0022789D"/>
    <w:rPr>
      <w:sz w:val="20"/>
      <w:szCs w:val="20"/>
    </w:rPr>
  </w:style>
  <w:style w:type="paragraph" w:styleId="a8">
    <w:name w:val="footer"/>
    <w:basedOn w:val="a"/>
    <w:link w:val="a9"/>
    <w:uiPriority w:val="99"/>
    <w:unhideWhenUsed/>
    <w:rsid w:val="0022789D"/>
    <w:pPr>
      <w:tabs>
        <w:tab w:val="center" w:pos="4153"/>
        <w:tab w:val="right" w:pos="8306"/>
      </w:tabs>
      <w:snapToGrid w:val="0"/>
    </w:pPr>
    <w:rPr>
      <w:sz w:val="20"/>
      <w:szCs w:val="20"/>
    </w:rPr>
  </w:style>
  <w:style w:type="character" w:customStyle="1" w:styleId="a9">
    <w:name w:val="頁尾 字元"/>
    <w:basedOn w:val="a0"/>
    <w:link w:val="a8"/>
    <w:uiPriority w:val="99"/>
    <w:rsid w:val="0022789D"/>
    <w:rPr>
      <w:sz w:val="20"/>
      <w:szCs w:val="20"/>
    </w:rPr>
  </w:style>
  <w:style w:type="paragraph" w:styleId="aa">
    <w:name w:val="List Paragraph"/>
    <w:basedOn w:val="a"/>
    <w:uiPriority w:val="34"/>
    <w:qFormat/>
    <w:rsid w:val="00E00DD6"/>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3E6C81-098B-4BE2-9909-BED44D3E4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8</Pages>
  <Words>263</Words>
  <Characters>1503</Characters>
  <Application>Microsoft Office Word</Application>
  <DocSecurity>0</DocSecurity>
  <Lines>12</Lines>
  <Paragraphs>3</Paragraphs>
  <ScaleCrop>false</ScaleCrop>
  <Company/>
  <LinksUpToDate>false</LinksUpToDate>
  <CharactersWithSpaces>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sd1105</cp:lastModifiedBy>
  <cp:revision>28</cp:revision>
  <cp:lastPrinted>2018-07-07T08:28:00Z</cp:lastPrinted>
  <dcterms:created xsi:type="dcterms:W3CDTF">2018-11-01T07:45:00Z</dcterms:created>
  <dcterms:modified xsi:type="dcterms:W3CDTF">2020-06-03T09:56:00Z</dcterms:modified>
</cp:coreProperties>
</file>