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75" w:rsidRPr="007503C8" w:rsidRDefault="00BC4976" w:rsidP="00EE6C0C">
      <w:pPr>
        <w:rPr>
          <w:rFonts w:eastAsia="標楷體"/>
          <w:sz w:val="40"/>
          <w:szCs w:val="40"/>
        </w:rPr>
      </w:pPr>
      <w:r w:rsidRPr="00BC4976">
        <w:rPr>
          <w:rFonts w:eastAsia="標楷體" w:hint="eastAsia"/>
          <w:sz w:val="40"/>
          <w:szCs w:val="40"/>
        </w:rPr>
        <w:t>臺中市政府建設局公共設施管線圖資維護管理作業要點</w:t>
      </w:r>
      <w:r w:rsidR="00EA5375" w:rsidRPr="007503C8">
        <w:rPr>
          <w:rFonts w:ascii="標楷體" w:eastAsia="標楷體" w:hAnsi="標楷體" w:hint="eastAsia"/>
          <w:bCs/>
          <w:sz w:val="40"/>
          <w:szCs w:val="40"/>
        </w:rPr>
        <w:t>總說明</w:t>
      </w:r>
    </w:p>
    <w:p w:rsidR="003818FF" w:rsidRPr="00EE6C0C" w:rsidRDefault="00EA5375" w:rsidP="003818FF">
      <w:pPr>
        <w:spacing w:line="460" w:lineRule="exact"/>
        <w:ind w:firstLineChars="202" w:firstLine="566"/>
        <w:rPr>
          <w:rFonts w:ascii="標楷體" w:eastAsia="標楷體" w:hAnsi="標楷體"/>
          <w:sz w:val="28"/>
          <w:szCs w:val="28"/>
        </w:rPr>
      </w:pPr>
      <w:r w:rsidRPr="00EE6C0C">
        <w:rPr>
          <w:rFonts w:ascii="標楷體" w:eastAsia="標楷體" w:hAnsi="標楷體" w:hint="eastAsia"/>
          <w:sz w:val="28"/>
          <w:szCs w:val="28"/>
        </w:rPr>
        <w:t>臺中市政府</w:t>
      </w:r>
      <w:r w:rsidR="002E6107" w:rsidRPr="00EE6C0C">
        <w:rPr>
          <w:rFonts w:ascii="標楷體" w:eastAsia="標楷體" w:hAnsi="標楷體" w:cs="Arial" w:hint="eastAsia"/>
          <w:sz w:val="28"/>
          <w:szCs w:val="28"/>
        </w:rPr>
        <w:t>建設局</w:t>
      </w:r>
      <w:r w:rsidR="00794D70" w:rsidRPr="00EE6C0C">
        <w:rPr>
          <w:rFonts w:ascii="標楷體" w:eastAsia="標楷體" w:hAnsi="標楷體" w:cs="Arial" w:hint="eastAsia"/>
          <w:sz w:val="28"/>
          <w:szCs w:val="28"/>
        </w:rPr>
        <w:t>為辦理公共設施管線圖檔資料庫之調查、收集、維護及流通管理事項，達資料共用共享之目的，</w:t>
      </w:r>
      <w:r w:rsidR="00577D55" w:rsidRPr="00EE6C0C">
        <w:rPr>
          <w:rFonts w:ascii="標楷體" w:eastAsia="標楷體" w:hAnsi="標楷體" w:hint="eastAsia"/>
          <w:sz w:val="28"/>
          <w:szCs w:val="28"/>
        </w:rPr>
        <w:t>業</w:t>
      </w:r>
      <w:r w:rsidRPr="00EE6C0C">
        <w:rPr>
          <w:rFonts w:ascii="標楷體" w:eastAsia="標楷體" w:hAnsi="標楷體" w:hint="eastAsia"/>
          <w:sz w:val="28"/>
          <w:szCs w:val="28"/>
        </w:rPr>
        <w:t>於</w:t>
      </w:r>
      <w:r w:rsidR="002E6107" w:rsidRPr="00EE6C0C">
        <w:rPr>
          <w:rFonts w:ascii="標楷體" w:eastAsia="標楷體" w:hAnsi="標楷體" w:hint="eastAsia"/>
          <w:sz w:val="28"/>
          <w:szCs w:val="28"/>
        </w:rPr>
        <w:t>一百零三</w:t>
      </w:r>
      <w:r w:rsidRPr="00EE6C0C">
        <w:rPr>
          <w:rFonts w:ascii="標楷體" w:eastAsia="標楷體" w:hAnsi="標楷體" w:hint="eastAsia"/>
          <w:sz w:val="28"/>
          <w:szCs w:val="28"/>
        </w:rPr>
        <w:t>年</w:t>
      </w:r>
      <w:r w:rsidR="002E6107" w:rsidRPr="00EE6C0C">
        <w:rPr>
          <w:rFonts w:ascii="標楷體" w:eastAsia="標楷體" w:hAnsi="標楷體" w:hint="eastAsia"/>
          <w:sz w:val="28"/>
          <w:szCs w:val="28"/>
        </w:rPr>
        <w:t>七</w:t>
      </w:r>
      <w:r w:rsidRPr="00EE6C0C">
        <w:rPr>
          <w:rFonts w:ascii="標楷體" w:eastAsia="標楷體" w:hAnsi="標楷體" w:hint="eastAsia"/>
          <w:sz w:val="28"/>
          <w:szCs w:val="28"/>
        </w:rPr>
        <w:t>月</w:t>
      </w:r>
      <w:r w:rsidR="00372612" w:rsidRPr="00EE6C0C">
        <w:rPr>
          <w:rFonts w:ascii="標楷體" w:eastAsia="標楷體" w:hAnsi="標楷體"/>
          <w:sz w:val="28"/>
          <w:szCs w:val="28"/>
        </w:rPr>
        <w:t>十</w:t>
      </w:r>
      <w:r w:rsidR="002E6107" w:rsidRPr="00EE6C0C">
        <w:rPr>
          <w:rFonts w:ascii="標楷體" w:eastAsia="標楷體" w:hAnsi="標楷體" w:hint="eastAsia"/>
          <w:sz w:val="28"/>
          <w:szCs w:val="28"/>
        </w:rPr>
        <w:t>七</w:t>
      </w:r>
      <w:r w:rsidR="00D31FAE" w:rsidRPr="00EE6C0C">
        <w:rPr>
          <w:rFonts w:ascii="標楷體" w:eastAsia="標楷體" w:hAnsi="標楷體" w:hint="eastAsia"/>
          <w:sz w:val="28"/>
          <w:szCs w:val="28"/>
        </w:rPr>
        <w:t>日</w:t>
      </w:r>
      <w:r w:rsidR="00EE6C0C" w:rsidRPr="00EE6C0C">
        <w:rPr>
          <w:rFonts w:ascii="標楷體" w:eastAsia="標楷體" w:hAnsi="標楷體" w:hint="eastAsia"/>
          <w:color w:val="FF0000"/>
          <w:sz w:val="28"/>
          <w:szCs w:val="28"/>
        </w:rPr>
        <w:t>訂定</w:t>
      </w:r>
      <w:r w:rsidR="002E6107" w:rsidRPr="00EE6C0C">
        <w:rPr>
          <w:rFonts w:ascii="標楷體" w:eastAsia="標楷體" w:hAnsi="標楷體" w:hint="eastAsia"/>
          <w:sz w:val="28"/>
          <w:szCs w:val="28"/>
        </w:rPr>
        <w:t>臺中市政府建設局公共設施管線圖資維護管理作業要點</w:t>
      </w:r>
      <w:r w:rsidRPr="00EE6C0C">
        <w:rPr>
          <w:rFonts w:ascii="標楷體" w:eastAsia="標楷體" w:hAnsi="標楷體" w:hint="eastAsia"/>
          <w:sz w:val="28"/>
          <w:szCs w:val="28"/>
        </w:rPr>
        <w:t>全文</w:t>
      </w:r>
      <w:r w:rsidR="00577D55" w:rsidRPr="00EE6C0C">
        <w:rPr>
          <w:rFonts w:ascii="標楷體" w:eastAsia="標楷體" w:hAnsi="標楷體" w:hint="eastAsia"/>
          <w:sz w:val="28"/>
          <w:szCs w:val="28"/>
        </w:rPr>
        <w:t>共</w:t>
      </w:r>
      <w:r w:rsidR="002E6107" w:rsidRPr="00EE6C0C">
        <w:rPr>
          <w:rFonts w:ascii="標楷體" w:eastAsia="標楷體" w:hAnsi="標楷體" w:hint="eastAsia"/>
          <w:sz w:val="28"/>
          <w:szCs w:val="28"/>
        </w:rPr>
        <w:t>二</w:t>
      </w:r>
      <w:r w:rsidR="006C7AAB" w:rsidRPr="00EE6C0C">
        <w:rPr>
          <w:rFonts w:ascii="標楷體" w:eastAsia="標楷體" w:hAnsi="標楷體" w:hint="eastAsia"/>
          <w:sz w:val="28"/>
          <w:szCs w:val="28"/>
        </w:rPr>
        <w:t>十</w:t>
      </w:r>
      <w:r w:rsidR="00EE6C0C" w:rsidRPr="00EE6C0C">
        <w:rPr>
          <w:rFonts w:ascii="標楷體" w:eastAsia="標楷體" w:hAnsi="標楷體" w:hint="eastAsia"/>
          <w:color w:val="FF0000"/>
          <w:sz w:val="28"/>
          <w:szCs w:val="28"/>
        </w:rPr>
        <w:t>點</w:t>
      </w:r>
      <w:r w:rsidR="00572B53" w:rsidRPr="00EE6C0C">
        <w:rPr>
          <w:rFonts w:ascii="標楷體" w:eastAsia="標楷體" w:hAnsi="標楷體" w:cs="新細明體" w:hint="eastAsia"/>
          <w:kern w:val="0"/>
          <w:sz w:val="28"/>
          <w:szCs w:val="28"/>
        </w:rPr>
        <w:t>，並於</w:t>
      </w:r>
      <w:r w:rsidR="00572B53" w:rsidRPr="00EE6C0C">
        <w:rPr>
          <w:rFonts w:ascii="標楷體" w:eastAsia="標楷體" w:hAnsi="標楷體" w:hint="eastAsia"/>
          <w:sz w:val="28"/>
          <w:szCs w:val="28"/>
        </w:rPr>
        <w:t>一百零六年八月二</w:t>
      </w:r>
      <w:r w:rsidR="00572B53" w:rsidRPr="00EE6C0C">
        <w:rPr>
          <w:rFonts w:ascii="標楷體" w:eastAsia="標楷體" w:hAnsi="標楷體"/>
          <w:sz w:val="28"/>
          <w:szCs w:val="28"/>
        </w:rPr>
        <w:t>十</w:t>
      </w:r>
      <w:r w:rsidR="00572B53" w:rsidRPr="00EE6C0C">
        <w:rPr>
          <w:rFonts w:ascii="標楷體" w:eastAsia="標楷體" w:hAnsi="標楷體" w:hint="eastAsia"/>
          <w:sz w:val="28"/>
          <w:szCs w:val="28"/>
        </w:rPr>
        <w:t>四日</w:t>
      </w:r>
      <w:r w:rsidR="00572B53" w:rsidRPr="00EE6C0C">
        <w:rPr>
          <w:rFonts w:ascii="標楷體" w:eastAsia="標楷體" w:hAnsi="標楷體" w:cs="新細明體" w:hint="eastAsia"/>
          <w:kern w:val="0"/>
          <w:sz w:val="28"/>
          <w:szCs w:val="28"/>
        </w:rPr>
        <w:t>修正。</w:t>
      </w:r>
    </w:p>
    <w:p w:rsidR="00EA5375" w:rsidRPr="00EE6C0C" w:rsidRDefault="00251D9B" w:rsidP="006C7AAB">
      <w:pPr>
        <w:spacing w:line="460" w:lineRule="exact"/>
        <w:ind w:firstLineChars="202" w:firstLine="566"/>
        <w:rPr>
          <w:rFonts w:ascii="標楷體" w:eastAsia="標楷體" w:hAnsi="標楷體"/>
          <w:sz w:val="28"/>
          <w:szCs w:val="28"/>
        </w:rPr>
      </w:pPr>
      <w:r w:rsidRPr="00EE6C0C">
        <w:rPr>
          <w:rFonts w:ascii="標楷體" w:eastAsia="標楷體" w:hAnsi="標楷體" w:hint="eastAsia"/>
          <w:kern w:val="0"/>
          <w:sz w:val="28"/>
          <w:szCs w:val="28"/>
        </w:rPr>
        <w:t>配合</w:t>
      </w:r>
      <w:r w:rsidR="005D5889" w:rsidRPr="00EE6C0C">
        <w:rPr>
          <w:rFonts w:ascii="標楷體" w:eastAsia="標楷體" w:hAnsi="標楷體" w:hint="eastAsia"/>
          <w:sz w:val="28"/>
          <w:szCs w:val="28"/>
        </w:rPr>
        <w:t>臺中市政府</w:t>
      </w:r>
      <w:r w:rsidR="005D5889" w:rsidRPr="00EE6C0C">
        <w:rPr>
          <w:rFonts w:ascii="標楷體" w:eastAsia="標楷體" w:hAnsi="標楷體" w:cs="Arial" w:hint="eastAsia"/>
          <w:sz w:val="28"/>
          <w:szCs w:val="28"/>
        </w:rPr>
        <w:t>建設局</w:t>
      </w:r>
      <w:r w:rsidRPr="00EE6C0C">
        <w:rPr>
          <w:rFonts w:ascii="標楷體" w:eastAsia="標楷體" w:hAnsi="標楷體" w:hint="eastAsia"/>
          <w:sz w:val="28"/>
          <w:szCs w:val="28"/>
        </w:rPr>
        <w:t>自一百零七年度組織修編</w:t>
      </w:r>
      <w:r w:rsidR="00EA5375" w:rsidRPr="00EE6C0C">
        <w:rPr>
          <w:rFonts w:ascii="標楷體" w:eastAsia="標楷體" w:hAnsi="標楷體" w:hint="eastAsia"/>
          <w:sz w:val="28"/>
          <w:szCs w:val="28"/>
        </w:rPr>
        <w:t>，</w:t>
      </w:r>
      <w:r w:rsidRPr="00EE6C0C">
        <w:rPr>
          <w:rFonts w:ascii="標楷體" w:eastAsia="標楷體" w:hAnsi="標楷體" w:cs="Segoe UI" w:hint="eastAsia"/>
          <w:color w:val="000000"/>
          <w:sz w:val="28"/>
          <w:szCs w:val="28"/>
        </w:rPr>
        <w:t>且因</w:t>
      </w:r>
      <w:r w:rsidR="005D5889" w:rsidRPr="00EE6C0C">
        <w:rPr>
          <w:rFonts w:ascii="標楷體" w:eastAsia="標楷體" w:hAnsi="標楷體" w:cs="Segoe UI" w:hint="eastAsia"/>
          <w:color w:val="000000"/>
          <w:sz w:val="28"/>
          <w:szCs w:val="28"/>
        </w:rPr>
        <w:t>依循之</w:t>
      </w:r>
      <w:r w:rsidR="00351241" w:rsidRPr="00EE6C0C">
        <w:rPr>
          <w:rFonts w:ascii="標楷體" w:eastAsia="標楷體" w:hAnsi="標楷體" w:cs="Segoe UI" w:hint="eastAsia"/>
          <w:color w:val="000000"/>
          <w:sz w:val="28"/>
          <w:szCs w:val="28"/>
        </w:rPr>
        <w:t>臺中市道路挖掘管理自治條例</w:t>
      </w:r>
      <w:r w:rsidR="005D5889" w:rsidRPr="00EE6C0C">
        <w:rPr>
          <w:rFonts w:ascii="標楷體" w:eastAsia="標楷體" w:hAnsi="標楷體" w:cs="Segoe UI" w:hint="eastAsia"/>
          <w:color w:val="000000"/>
          <w:sz w:val="28"/>
          <w:szCs w:val="28"/>
        </w:rPr>
        <w:t>於</w:t>
      </w:r>
      <w:r w:rsidR="005D5889" w:rsidRPr="00EE6C0C">
        <w:rPr>
          <w:rFonts w:ascii="標楷體" w:eastAsia="標楷體" w:hAnsi="標楷體" w:hint="eastAsia"/>
          <w:sz w:val="28"/>
          <w:szCs w:val="28"/>
        </w:rPr>
        <w:t>一百零七年度十月十五日</w:t>
      </w:r>
      <w:r w:rsidR="00351241" w:rsidRPr="00EE6C0C">
        <w:rPr>
          <w:rFonts w:ascii="標楷體" w:eastAsia="標楷體" w:hAnsi="標楷體" w:cs="Segoe UI" w:hint="eastAsia"/>
          <w:color w:val="000000"/>
          <w:sz w:val="28"/>
          <w:szCs w:val="28"/>
        </w:rPr>
        <w:t>修</w:t>
      </w:r>
      <w:r w:rsidR="005D5889" w:rsidRPr="00EE6C0C">
        <w:rPr>
          <w:rFonts w:ascii="標楷體" w:eastAsia="標楷體" w:hAnsi="標楷體" w:cs="Segoe UI" w:hint="eastAsia"/>
          <w:color w:val="000000"/>
          <w:sz w:val="28"/>
          <w:szCs w:val="28"/>
        </w:rPr>
        <w:t>正</w:t>
      </w:r>
      <w:r w:rsidR="00351241" w:rsidRPr="00EE6C0C">
        <w:rPr>
          <w:rFonts w:ascii="標楷體" w:eastAsia="標楷體" w:hAnsi="標楷體" w:cs="Segoe UI" w:hint="eastAsia"/>
          <w:color w:val="000000"/>
          <w:sz w:val="28"/>
          <w:szCs w:val="28"/>
        </w:rPr>
        <w:t>，</w:t>
      </w:r>
      <w:r w:rsidR="00577D55" w:rsidRPr="00EE6C0C">
        <w:rPr>
          <w:rFonts w:ascii="標楷體" w:eastAsia="標楷體" w:hAnsi="標楷體" w:hint="eastAsia"/>
          <w:sz w:val="28"/>
          <w:szCs w:val="28"/>
        </w:rPr>
        <w:t>爰</w:t>
      </w:r>
      <w:r w:rsidR="00372612" w:rsidRPr="00EE6C0C">
        <w:rPr>
          <w:rFonts w:ascii="標楷體" w:eastAsia="標楷體" w:hAnsi="標楷體" w:hint="eastAsia"/>
          <w:sz w:val="28"/>
          <w:szCs w:val="28"/>
        </w:rPr>
        <w:t>有修法之必要，</w:t>
      </w:r>
      <w:r w:rsidR="00EA5375" w:rsidRPr="00EE6C0C">
        <w:rPr>
          <w:rFonts w:ascii="標楷體" w:eastAsia="標楷體" w:hAnsi="標楷體" w:hint="eastAsia"/>
          <w:sz w:val="28"/>
          <w:szCs w:val="28"/>
        </w:rPr>
        <w:t>本次修正重點如下：</w:t>
      </w:r>
    </w:p>
    <w:p w:rsidR="002D3DD7" w:rsidRPr="00EE6C0C" w:rsidRDefault="00251D9B" w:rsidP="002D3DD7">
      <w:pPr>
        <w:numPr>
          <w:ilvl w:val="0"/>
          <w:numId w:val="1"/>
        </w:numPr>
        <w:spacing w:line="460" w:lineRule="exact"/>
        <w:jc w:val="both"/>
        <w:rPr>
          <w:rFonts w:ascii="標楷體" w:eastAsia="標楷體" w:hAnsi="標楷體"/>
          <w:sz w:val="28"/>
          <w:szCs w:val="28"/>
        </w:rPr>
      </w:pPr>
      <w:r w:rsidRPr="00EE6C0C">
        <w:rPr>
          <w:rFonts w:ascii="標楷體" w:eastAsia="標楷體" w:hAnsi="標楷體" w:hint="eastAsia"/>
          <w:kern w:val="0"/>
          <w:sz w:val="28"/>
          <w:szCs w:val="28"/>
        </w:rPr>
        <w:t>配合組織修編，</w:t>
      </w:r>
      <w:r w:rsidR="000754D4" w:rsidRPr="00EE6C0C">
        <w:rPr>
          <w:rFonts w:ascii="標楷體" w:eastAsia="標楷體" w:hAnsi="標楷體" w:cs="Segoe UI" w:hint="eastAsia"/>
          <w:color w:val="000000"/>
          <w:sz w:val="28"/>
          <w:szCs w:val="28"/>
        </w:rPr>
        <w:t>故將現行法規</w:t>
      </w:r>
      <w:r w:rsidRPr="00EE6C0C">
        <w:rPr>
          <w:rFonts w:ascii="標楷體" w:eastAsia="標楷體" w:hAnsi="標楷體" w:cs="Segoe UI" w:hint="eastAsia"/>
          <w:color w:val="000000"/>
          <w:sz w:val="28"/>
          <w:szCs w:val="28"/>
        </w:rPr>
        <w:t>名稱</w:t>
      </w:r>
      <w:r w:rsidR="000754D4" w:rsidRPr="00EE6C0C">
        <w:rPr>
          <w:rFonts w:ascii="標楷體" w:eastAsia="標楷體" w:hAnsi="標楷體" w:cs="Segoe UI" w:hint="eastAsia"/>
          <w:color w:val="000000"/>
          <w:sz w:val="28"/>
          <w:szCs w:val="28"/>
        </w:rPr>
        <w:t>修正為「</w:t>
      </w:r>
      <w:r w:rsidR="000754D4" w:rsidRPr="00EE6C0C">
        <w:rPr>
          <w:rFonts w:ascii="標楷體" w:eastAsia="標楷體" w:hAnsi="標楷體" w:hint="eastAsia"/>
          <w:sz w:val="28"/>
          <w:szCs w:val="28"/>
        </w:rPr>
        <w:t>臺中市政府建設局及所屬機關公共設施管線圖資維護管理作業要點</w:t>
      </w:r>
      <w:r w:rsidR="000754D4" w:rsidRPr="00EE6C0C">
        <w:rPr>
          <w:rFonts w:ascii="標楷體" w:eastAsia="標楷體" w:hAnsi="標楷體" w:cs="Segoe UI" w:hint="eastAsia"/>
          <w:color w:val="000000"/>
          <w:sz w:val="28"/>
          <w:szCs w:val="28"/>
        </w:rPr>
        <w:t>」</w:t>
      </w:r>
      <w:r w:rsidR="002D3DD7" w:rsidRPr="00EE6C0C">
        <w:rPr>
          <w:rFonts w:ascii="標楷體" w:eastAsia="標楷體" w:hAnsi="標楷體" w:hint="eastAsia"/>
          <w:sz w:val="28"/>
          <w:szCs w:val="28"/>
        </w:rPr>
        <w:t>。</w:t>
      </w:r>
      <w:r w:rsidR="004C5A16" w:rsidRPr="00EE6C0C">
        <w:rPr>
          <w:rFonts w:ascii="標楷體" w:eastAsia="標楷體" w:hAnsi="標楷體" w:hint="eastAsia"/>
          <w:sz w:val="28"/>
          <w:szCs w:val="28"/>
        </w:rPr>
        <w:t>（修正</w:t>
      </w:r>
      <w:r w:rsidR="004C5A16" w:rsidRPr="00EE6C0C">
        <w:rPr>
          <w:rFonts w:ascii="標楷體" w:eastAsia="標楷體" w:hAnsi="標楷體" w:cs="?????????" w:hint="eastAsia"/>
          <w:kern w:val="0"/>
          <w:sz w:val="28"/>
          <w:szCs w:val="28"/>
        </w:rPr>
        <w:t>規定名稱、</w:t>
      </w:r>
      <w:r w:rsidR="004C5A16" w:rsidRPr="00EE6C0C">
        <w:rPr>
          <w:rFonts w:ascii="標楷體" w:eastAsia="標楷體" w:hAnsi="標楷體" w:hint="eastAsia"/>
          <w:sz w:val="28"/>
          <w:szCs w:val="28"/>
        </w:rPr>
        <w:t>第一點）</w:t>
      </w:r>
    </w:p>
    <w:p w:rsidR="00ED7E38" w:rsidRPr="00EE6C0C" w:rsidRDefault="00251D9B" w:rsidP="002D3DD7">
      <w:pPr>
        <w:numPr>
          <w:ilvl w:val="0"/>
          <w:numId w:val="1"/>
        </w:numPr>
        <w:spacing w:line="460" w:lineRule="exact"/>
        <w:jc w:val="both"/>
        <w:rPr>
          <w:rFonts w:ascii="標楷體" w:eastAsia="標楷體" w:hAnsi="標楷體"/>
          <w:sz w:val="28"/>
          <w:szCs w:val="28"/>
        </w:rPr>
      </w:pPr>
      <w:r w:rsidRPr="00EE6C0C">
        <w:rPr>
          <w:rFonts w:ascii="標楷體" w:eastAsia="標楷體" w:hAnsi="標楷體" w:hint="eastAsia"/>
          <w:kern w:val="0"/>
          <w:sz w:val="28"/>
          <w:szCs w:val="28"/>
        </w:rPr>
        <w:t>配合</w:t>
      </w:r>
      <w:r w:rsidR="004C5A16" w:rsidRPr="00EE6C0C">
        <w:rPr>
          <w:rFonts w:ascii="標楷體" w:eastAsia="標楷體" w:hAnsi="標楷體" w:cs="Segoe UI" w:hint="eastAsia"/>
          <w:color w:val="000000"/>
          <w:sz w:val="28"/>
          <w:szCs w:val="28"/>
        </w:rPr>
        <w:t>自治條例修訂</w:t>
      </w:r>
      <w:r w:rsidRPr="00EE6C0C">
        <w:rPr>
          <w:rFonts w:ascii="標楷體" w:eastAsia="標楷體" w:hAnsi="標楷體" w:hint="eastAsia"/>
          <w:kern w:val="0"/>
          <w:sz w:val="28"/>
          <w:szCs w:val="28"/>
        </w:rPr>
        <w:t>，酌作文字修正。</w:t>
      </w:r>
      <w:r w:rsidR="00ED7E38" w:rsidRPr="00EE6C0C">
        <w:rPr>
          <w:rFonts w:ascii="標楷體" w:eastAsia="標楷體" w:hAnsi="標楷體" w:hint="eastAsia"/>
          <w:sz w:val="28"/>
          <w:szCs w:val="28"/>
        </w:rPr>
        <w:t>（</w:t>
      </w:r>
      <w:r w:rsidR="00372612" w:rsidRPr="00EE6C0C">
        <w:rPr>
          <w:rFonts w:ascii="標楷體" w:eastAsia="標楷體" w:hAnsi="標楷體" w:hint="eastAsia"/>
          <w:sz w:val="28"/>
          <w:szCs w:val="28"/>
        </w:rPr>
        <w:t>修正</w:t>
      </w:r>
      <w:r w:rsidRPr="00EE6C0C">
        <w:rPr>
          <w:rFonts w:ascii="標楷體" w:eastAsia="標楷體" w:hAnsi="標楷體" w:cs="?????????" w:hint="eastAsia"/>
          <w:kern w:val="0"/>
          <w:sz w:val="28"/>
          <w:szCs w:val="28"/>
        </w:rPr>
        <w:t>規定</w:t>
      </w:r>
      <w:r w:rsidR="00ED7E38" w:rsidRPr="00EE6C0C">
        <w:rPr>
          <w:rFonts w:ascii="標楷體" w:eastAsia="標楷體" w:hAnsi="標楷體" w:hint="eastAsia"/>
          <w:sz w:val="28"/>
          <w:szCs w:val="28"/>
        </w:rPr>
        <w:t>第</w:t>
      </w:r>
      <w:r w:rsidR="00A63C43" w:rsidRPr="00EE6C0C">
        <w:rPr>
          <w:rFonts w:ascii="標楷體" w:eastAsia="標楷體" w:hAnsi="標楷體" w:hint="eastAsia"/>
          <w:sz w:val="28"/>
          <w:szCs w:val="28"/>
        </w:rPr>
        <w:t>一點</w:t>
      </w:r>
      <w:r w:rsidRPr="00EE6C0C">
        <w:rPr>
          <w:rFonts w:ascii="標楷體" w:eastAsia="標楷體" w:hAnsi="標楷體" w:hint="eastAsia"/>
          <w:sz w:val="28"/>
          <w:szCs w:val="28"/>
        </w:rPr>
        <w:t>、第六點、第七點、第八點、第九點、第十點、第十一點、第十三點、第十四點、第十五點、第十六點、第十七點、第十九點、第二十點</w:t>
      </w:r>
      <w:r w:rsidR="00ED7E38" w:rsidRPr="00EE6C0C">
        <w:rPr>
          <w:rFonts w:ascii="標楷體" w:eastAsia="標楷體" w:hAnsi="標楷體" w:hint="eastAsia"/>
          <w:sz w:val="28"/>
          <w:szCs w:val="28"/>
        </w:rPr>
        <w:t>）</w:t>
      </w:r>
    </w:p>
    <w:p w:rsidR="004C5A16" w:rsidRPr="00EE6C0C" w:rsidRDefault="004C5A16" w:rsidP="002D3DD7">
      <w:pPr>
        <w:numPr>
          <w:ilvl w:val="0"/>
          <w:numId w:val="1"/>
        </w:numPr>
        <w:spacing w:line="460" w:lineRule="exact"/>
        <w:jc w:val="both"/>
        <w:rPr>
          <w:rFonts w:ascii="標楷體" w:eastAsia="標楷體" w:hAnsi="標楷體"/>
          <w:sz w:val="28"/>
          <w:szCs w:val="28"/>
        </w:rPr>
      </w:pPr>
      <w:r w:rsidRPr="00EE6C0C">
        <w:rPr>
          <w:rFonts w:ascii="標楷體" w:eastAsia="標楷體" w:hAnsi="標楷體" w:hint="eastAsia"/>
          <w:kern w:val="0"/>
          <w:sz w:val="28"/>
          <w:szCs w:val="28"/>
        </w:rPr>
        <w:t>酌作文字修正。</w:t>
      </w:r>
      <w:r w:rsidRPr="00EE6C0C">
        <w:rPr>
          <w:rFonts w:ascii="標楷體" w:eastAsia="標楷體" w:hAnsi="標楷體" w:hint="eastAsia"/>
          <w:sz w:val="28"/>
          <w:szCs w:val="28"/>
        </w:rPr>
        <w:t>（修正</w:t>
      </w:r>
      <w:r w:rsidRPr="00EE6C0C">
        <w:rPr>
          <w:rFonts w:ascii="標楷體" w:eastAsia="標楷體" w:hAnsi="標楷體" w:cs="?????????" w:hint="eastAsia"/>
          <w:kern w:val="0"/>
          <w:sz w:val="28"/>
          <w:szCs w:val="28"/>
        </w:rPr>
        <w:t>規定</w:t>
      </w:r>
      <w:r w:rsidRPr="00EE6C0C">
        <w:rPr>
          <w:rFonts w:ascii="標楷體" w:eastAsia="標楷體" w:hAnsi="標楷體" w:hint="eastAsia"/>
          <w:sz w:val="28"/>
          <w:szCs w:val="28"/>
        </w:rPr>
        <w:t>第七點、第八點、第九點、第十三點、第十四點、第十五點、第十八點、第十九點</w:t>
      </w:r>
      <w:r w:rsidR="001A1919" w:rsidRPr="00EE6C0C">
        <w:rPr>
          <w:rFonts w:ascii="標楷體" w:eastAsia="標楷體" w:hAnsi="標楷體" w:hint="eastAsia"/>
          <w:sz w:val="28"/>
          <w:szCs w:val="28"/>
        </w:rPr>
        <w:t>）</w:t>
      </w:r>
    </w:p>
    <w:p w:rsidR="00EA5375" w:rsidRPr="00EE6C0C" w:rsidRDefault="006A379C" w:rsidP="00EA5375">
      <w:pPr>
        <w:numPr>
          <w:ilvl w:val="0"/>
          <w:numId w:val="1"/>
        </w:numPr>
        <w:spacing w:line="460" w:lineRule="exact"/>
        <w:jc w:val="both"/>
        <w:rPr>
          <w:rFonts w:ascii="標楷體" w:eastAsia="標楷體" w:hAnsi="標楷體"/>
          <w:sz w:val="28"/>
          <w:szCs w:val="28"/>
        </w:rPr>
      </w:pPr>
      <w:r w:rsidRPr="00EE6C0C">
        <w:rPr>
          <w:rFonts w:ascii="標楷體" w:eastAsia="標楷體" w:hAnsi="標楷體" w:hint="eastAsia"/>
          <w:sz w:val="28"/>
          <w:szCs w:val="28"/>
        </w:rPr>
        <w:t>依</w:t>
      </w:r>
      <w:r w:rsidRPr="00EE6C0C">
        <w:rPr>
          <w:rFonts w:ascii="標楷體" w:eastAsia="標楷體" w:hAnsi="標楷體" w:cs="Segoe UI" w:hint="eastAsia"/>
          <w:color w:val="000000"/>
          <w:sz w:val="28"/>
          <w:szCs w:val="28"/>
        </w:rPr>
        <w:t>臺中市道路挖掘管理自治條例將</w:t>
      </w:r>
      <w:r w:rsidRPr="00EE6C0C">
        <w:rPr>
          <w:rFonts w:ascii="標楷體" w:eastAsia="標楷體" w:hAnsi="標楷體" w:cs="Arial" w:hint="eastAsia"/>
          <w:sz w:val="28"/>
          <w:szCs w:val="28"/>
        </w:rPr>
        <w:t>上傳更新異動期限</w:t>
      </w:r>
      <w:r w:rsidR="004C5A16" w:rsidRPr="00EE6C0C">
        <w:rPr>
          <w:rFonts w:ascii="標楷體" w:eastAsia="標楷體" w:hAnsi="標楷體" w:hint="eastAsia"/>
          <w:kern w:val="0"/>
          <w:sz w:val="28"/>
          <w:szCs w:val="28"/>
        </w:rPr>
        <w:t>修正</w:t>
      </w:r>
      <w:r w:rsidRPr="00EE6C0C">
        <w:rPr>
          <w:rFonts w:ascii="標楷體" w:eastAsia="標楷體" w:hAnsi="標楷體" w:cs="Arial" w:hint="eastAsia"/>
          <w:sz w:val="28"/>
          <w:szCs w:val="28"/>
        </w:rPr>
        <w:t>為九十日</w:t>
      </w:r>
      <w:r w:rsidR="005C1ECE" w:rsidRPr="00EE6C0C">
        <w:rPr>
          <w:rFonts w:ascii="標楷體" w:eastAsia="標楷體" w:hAnsi="標楷體" w:hint="eastAsia"/>
          <w:sz w:val="28"/>
          <w:szCs w:val="28"/>
        </w:rPr>
        <w:t>。</w:t>
      </w:r>
      <w:r w:rsidRPr="00EE6C0C">
        <w:rPr>
          <w:rFonts w:ascii="標楷體" w:eastAsia="標楷體" w:hAnsi="標楷體" w:hint="eastAsia"/>
          <w:sz w:val="28"/>
          <w:szCs w:val="28"/>
        </w:rPr>
        <w:t>（修正</w:t>
      </w:r>
      <w:r w:rsidR="00EE6C0C" w:rsidRPr="00EE6C0C">
        <w:rPr>
          <w:rFonts w:ascii="標楷體" w:eastAsia="標楷體" w:hAnsi="標楷體" w:cs="?????????" w:hint="eastAsia"/>
          <w:color w:val="FF0000"/>
          <w:kern w:val="0"/>
          <w:sz w:val="28"/>
          <w:szCs w:val="28"/>
        </w:rPr>
        <w:t>規定</w:t>
      </w:r>
      <w:r w:rsidRPr="00EE6C0C">
        <w:rPr>
          <w:rFonts w:ascii="標楷體" w:eastAsia="標楷體" w:hAnsi="標楷體" w:hint="eastAsia"/>
          <w:sz w:val="28"/>
          <w:szCs w:val="28"/>
        </w:rPr>
        <w:t>第七點）</w:t>
      </w:r>
    </w:p>
    <w:p w:rsidR="00D207DF" w:rsidRDefault="00D207DF">
      <w:pPr>
        <w:widowControl/>
        <w:rPr>
          <w:rFonts w:eastAsia="標楷體"/>
          <w:sz w:val="28"/>
          <w:szCs w:val="28"/>
        </w:rPr>
      </w:pPr>
      <w:r>
        <w:rPr>
          <w:rFonts w:eastAsia="標楷體"/>
          <w:sz w:val="28"/>
          <w:szCs w:val="28"/>
        </w:rPr>
        <w:br w:type="page"/>
      </w:r>
    </w:p>
    <w:p w:rsidR="00EA5375" w:rsidRPr="007503C8" w:rsidRDefault="00BC4976" w:rsidP="007C1B65">
      <w:pPr>
        <w:rPr>
          <w:rFonts w:ascii="標楷體" w:eastAsia="標楷體" w:hAnsi="標楷體" w:cs="Times New Roman"/>
          <w:sz w:val="40"/>
          <w:szCs w:val="40"/>
        </w:rPr>
      </w:pPr>
      <w:r w:rsidRPr="00BC4976">
        <w:rPr>
          <w:rFonts w:ascii="標楷體" w:eastAsia="標楷體" w:hAnsi="標楷體" w:cs="Times New Roman" w:hint="eastAsia"/>
          <w:sz w:val="40"/>
          <w:szCs w:val="40"/>
        </w:rPr>
        <w:lastRenderedPageBreak/>
        <w:t>臺中市政府建設局公共設施管線圖資維護管理作業要點</w:t>
      </w:r>
      <w:r w:rsidR="00A266EB">
        <w:rPr>
          <w:rFonts w:ascii="標楷體" w:eastAsia="標楷體" w:hAnsi="標楷體" w:cs="Times New Roman" w:hint="eastAsia"/>
          <w:sz w:val="40"/>
          <w:szCs w:val="40"/>
        </w:rPr>
        <w:t>修正</w:t>
      </w:r>
      <w:r w:rsidR="00EA5375" w:rsidRPr="007503C8">
        <w:rPr>
          <w:rFonts w:ascii="Times New Roman" w:eastAsia="標楷體" w:hAnsi="Times New Roman" w:cs="Times New Roman" w:hint="eastAsia"/>
          <w:sz w:val="40"/>
          <w:szCs w:val="40"/>
        </w:rPr>
        <w:t>對照表</w:t>
      </w:r>
    </w:p>
    <w:tbl>
      <w:tblPr>
        <w:tblStyle w:val="a3"/>
        <w:tblW w:w="5000" w:type="pct"/>
        <w:tblLook w:val="04A0" w:firstRow="1" w:lastRow="0" w:firstColumn="1" w:lastColumn="0" w:noHBand="0" w:noVBand="1"/>
      </w:tblPr>
      <w:tblGrid>
        <w:gridCol w:w="2927"/>
        <w:gridCol w:w="2926"/>
        <w:gridCol w:w="2924"/>
      </w:tblGrid>
      <w:tr w:rsidR="007503C8" w:rsidRPr="00D207DF" w:rsidTr="007503C8">
        <w:tc>
          <w:tcPr>
            <w:tcW w:w="1667" w:type="pct"/>
          </w:tcPr>
          <w:p w:rsidR="00EA5375" w:rsidRPr="00D207DF" w:rsidRDefault="00EA5375" w:rsidP="00EA5375">
            <w:pPr>
              <w:tabs>
                <w:tab w:val="center" w:pos="1285"/>
                <w:tab w:val="right" w:pos="2571"/>
              </w:tabs>
              <w:rPr>
                <w:rFonts w:ascii="標楷體" w:eastAsia="標楷體" w:hAnsi="標楷體"/>
                <w:szCs w:val="24"/>
              </w:rPr>
            </w:pPr>
            <w:r w:rsidRPr="00D207DF">
              <w:rPr>
                <w:rFonts w:ascii="標楷體" w:eastAsia="標楷體" w:hAnsi="標楷體"/>
                <w:szCs w:val="24"/>
              </w:rPr>
              <w:tab/>
            </w:r>
            <w:r w:rsidRPr="00D207DF">
              <w:rPr>
                <w:rFonts w:ascii="標楷體" w:eastAsia="標楷體" w:hAnsi="標楷體" w:hint="eastAsia"/>
                <w:szCs w:val="24"/>
              </w:rPr>
              <w:t>修正</w:t>
            </w:r>
            <w:r w:rsidR="007503C8" w:rsidRPr="00D207DF">
              <w:rPr>
                <w:rFonts w:ascii="標楷體" w:eastAsia="標楷體" w:hAnsi="標楷體" w:hint="eastAsia"/>
                <w:szCs w:val="24"/>
              </w:rPr>
              <w:t>名稱</w:t>
            </w:r>
          </w:p>
        </w:tc>
        <w:tc>
          <w:tcPr>
            <w:tcW w:w="1667" w:type="pct"/>
          </w:tcPr>
          <w:p w:rsidR="00EA5375" w:rsidRPr="00D207DF" w:rsidRDefault="00EA5375" w:rsidP="00EA5375">
            <w:pPr>
              <w:jc w:val="center"/>
              <w:rPr>
                <w:rFonts w:ascii="標楷體" w:eastAsia="標楷體" w:hAnsi="標楷體"/>
                <w:szCs w:val="24"/>
              </w:rPr>
            </w:pPr>
            <w:r w:rsidRPr="00D207DF">
              <w:rPr>
                <w:rFonts w:ascii="標楷體" w:eastAsia="標楷體" w:hAnsi="標楷體" w:hint="eastAsia"/>
                <w:szCs w:val="24"/>
              </w:rPr>
              <w:t>現行</w:t>
            </w:r>
            <w:r w:rsidR="007503C8" w:rsidRPr="00D207DF">
              <w:rPr>
                <w:rFonts w:ascii="標楷體" w:eastAsia="標楷體" w:hAnsi="標楷體" w:hint="eastAsia"/>
                <w:szCs w:val="24"/>
              </w:rPr>
              <w:t>名稱</w:t>
            </w:r>
          </w:p>
        </w:tc>
        <w:tc>
          <w:tcPr>
            <w:tcW w:w="1666" w:type="pct"/>
          </w:tcPr>
          <w:p w:rsidR="00EA5375" w:rsidRPr="00D207DF" w:rsidRDefault="00EA5375" w:rsidP="00EA5375">
            <w:pPr>
              <w:jc w:val="center"/>
              <w:rPr>
                <w:rFonts w:ascii="標楷體" w:eastAsia="標楷體" w:hAnsi="標楷體"/>
                <w:szCs w:val="24"/>
              </w:rPr>
            </w:pPr>
            <w:r w:rsidRPr="00D207DF">
              <w:rPr>
                <w:rFonts w:ascii="標楷體" w:eastAsia="標楷體" w:hAnsi="標楷體" w:hint="eastAsia"/>
                <w:szCs w:val="24"/>
              </w:rPr>
              <w:t>說明</w:t>
            </w:r>
          </w:p>
        </w:tc>
      </w:tr>
      <w:tr w:rsidR="007503C8" w:rsidRPr="00D207DF" w:rsidTr="007503C8">
        <w:tc>
          <w:tcPr>
            <w:tcW w:w="1667" w:type="pct"/>
          </w:tcPr>
          <w:p w:rsidR="007503C8" w:rsidRPr="00D207DF" w:rsidRDefault="000F192E" w:rsidP="007503C8">
            <w:pPr>
              <w:tabs>
                <w:tab w:val="center" w:pos="1285"/>
                <w:tab w:val="right" w:pos="2571"/>
              </w:tabs>
              <w:jc w:val="both"/>
              <w:rPr>
                <w:rFonts w:ascii="標楷體" w:eastAsia="標楷體" w:hAnsi="標楷體"/>
                <w:szCs w:val="24"/>
              </w:rPr>
            </w:pPr>
            <w:r w:rsidRPr="00D207DF">
              <w:rPr>
                <w:rFonts w:ascii="標楷體" w:eastAsia="標楷體" w:hAnsi="標楷體" w:hint="eastAsia"/>
                <w:szCs w:val="24"/>
              </w:rPr>
              <w:t>臺中市政府建設局</w:t>
            </w:r>
            <w:r w:rsidRPr="00D207DF">
              <w:rPr>
                <w:rFonts w:ascii="標楷體" w:eastAsia="標楷體" w:hAnsi="標楷體" w:hint="eastAsia"/>
                <w:szCs w:val="24"/>
                <w:u w:val="single"/>
              </w:rPr>
              <w:t>及所屬機關</w:t>
            </w:r>
            <w:r w:rsidRPr="00D207DF">
              <w:rPr>
                <w:rFonts w:ascii="標楷體" w:eastAsia="標楷體" w:hAnsi="標楷體" w:hint="eastAsia"/>
                <w:szCs w:val="24"/>
              </w:rPr>
              <w:t>公共設施管線圖資維護管理作業要點</w:t>
            </w:r>
          </w:p>
        </w:tc>
        <w:tc>
          <w:tcPr>
            <w:tcW w:w="1667" w:type="pct"/>
          </w:tcPr>
          <w:p w:rsidR="007503C8" w:rsidRPr="00D207DF" w:rsidRDefault="000F192E" w:rsidP="007503C8">
            <w:pPr>
              <w:jc w:val="both"/>
              <w:rPr>
                <w:rFonts w:ascii="標楷體" w:eastAsia="標楷體" w:hAnsi="標楷體"/>
                <w:szCs w:val="24"/>
              </w:rPr>
            </w:pPr>
            <w:r w:rsidRPr="00D207DF">
              <w:rPr>
                <w:rFonts w:ascii="標楷體" w:eastAsia="標楷體" w:hAnsi="標楷體" w:hint="eastAsia"/>
                <w:szCs w:val="24"/>
              </w:rPr>
              <w:t>臺中市政府建設局公共設施管線圖資維護管理作業要點</w:t>
            </w:r>
          </w:p>
        </w:tc>
        <w:tc>
          <w:tcPr>
            <w:tcW w:w="1666" w:type="pct"/>
          </w:tcPr>
          <w:p w:rsidR="007503C8" w:rsidRPr="00D207DF" w:rsidRDefault="00570A89" w:rsidP="00A266EB">
            <w:pPr>
              <w:ind w:leftChars="-7" w:left="-17"/>
              <w:jc w:val="both"/>
              <w:rPr>
                <w:rFonts w:ascii="標楷體" w:eastAsia="標楷體" w:hAnsi="標楷體" w:cs="Segoe UI"/>
                <w:color w:val="000000"/>
                <w:szCs w:val="24"/>
              </w:rPr>
            </w:pPr>
            <w:r w:rsidRPr="00D207DF">
              <w:rPr>
                <w:rFonts w:ascii="標楷體" w:eastAsia="標楷體" w:hAnsi="標楷體" w:hint="eastAsia"/>
                <w:kern w:val="0"/>
                <w:szCs w:val="24"/>
              </w:rPr>
              <w:t>配合組織修編，酌作文字修正。</w:t>
            </w:r>
          </w:p>
        </w:tc>
      </w:tr>
      <w:tr w:rsidR="007503C8" w:rsidRPr="00D207DF" w:rsidTr="007503C8">
        <w:tc>
          <w:tcPr>
            <w:tcW w:w="1667" w:type="pct"/>
          </w:tcPr>
          <w:p w:rsidR="007503C8" w:rsidRPr="00D207DF" w:rsidRDefault="007503C8" w:rsidP="007503C8">
            <w:pPr>
              <w:tabs>
                <w:tab w:val="center" w:pos="1285"/>
                <w:tab w:val="right" w:pos="2571"/>
              </w:tabs>
              <w:rPr>
                <w:rFonts w:ascii="標楷體" w:eastAsia="標楷體" w:hAnsi="標楷體"/>
                <w:szCs w:val="24"/>
              </w:rPr>
            </w:pPr>
            <w:r w:rsidRPr="00D207DF">
              <w:rPr>
                <w:rFonts w:ascii="標楷體" w:eastAsia="標楷體" w:hAnsi="標楷體"/>
                <w:szCs w:val="24"/>
              </w:rPr>
              <w:tab/>
            </w:r>
            <w:r w:rsidRPr="00D207DF">
              <w:rPr>
                <w:rFonts w:ascii="標楷體" w:eastAsia="標楷體" w:hAnsi="標楷體" w:hint="eastAsia"/>
                <w:szCs w:val="24"/>
              </w:rPr>
              <w:t>修正</w:t>
            </w:r>
            <w:r w:rsidR="00EE6C0C" w:rsidRPr="00D207DF">
              <w:rPr>
                <w:rFonts w:ascii="標楷體" w:eastAsia="標楷體" w:hAnsi="標楷體" w:hint="eastAsia"/>
                <w:color w:val="FF0000"/>
                <w:szCs w:val="24"/>
              </w:rPr>
              <w:t>規定</w:t>
            </w:r>
          </w:p>
        </w:tc>
        <w:tc>
          <w:tcPr>
            <w:tcW w:w="1667" w:type="pct"/>
          </w:tcPr>
          <w:p w:rsidR="007503C8" w:rsidRPr="00D207DF" w:rsidRDefault="007503C8" w:rsidP="007503C8">
            <w:pPr>
              <w:jc w:val="center"/>
              <w:rPr>
                <w:rFonts w:ascii="標楷體" w:eastAsia="標楷體" w:hAnsi="標楷體"/>
                <w:szCs w:val="24"/>
              </w:rPr>
            </w:pPr>
            <w:r w:rsidRPr="00D207DF">
              <w:rPr>
                <w:rFonts w:ascii="標楷體" w:eastAsia="標楷體" w:hAnsi="標楷體" w:hint="eastAsia"/>
                <w:szCs w:val="24"/>
              </w:rPr>
              <w:t>現行</w:t>
            </w:r>
            <w:r w:rsidR="00EE6C0C" w:rsidRPr="00D207DF">
              <w:rPr>
                <w:rFonts w:ascii="標楷體" w:eastAsia="標楷體" w:hAnsi="標楷體" w:hint="eastAsia"/>
                <w:color w:val="FF0000"/>
                <w:szCs w:val="24"/>
              </w:rPr>
              <w:t>規定</w:t>
            </w:r>
          </w:p>
        </w:tc>
        <w:tc>
          <w:tcPr>
            <w:tcW w:w="1666" w:type="pct"/>
          </w:tcPr>
          <w:p w:rsidR="007503C8" w:rsidRPr="00D207DF" w:rsidRDefault="007503C8" w:rsidP="007503C8">
            <w:pPr>
              <w:jc w:val="center"/>
              <w:rPr>
                <w:rFonts w:ascii="標楷體" w:eastAsia="標楷體" w:hAnsi="標楷體"/>
                <w:szCs w:val="24"/>
              </w:rPr>
            </w:pPr>
            <w:r w:rsidRPr="00D207DF">
              <w:rPr>
                <w:rFonts w:ascii="標楷體" w:eastAsia="標楷體" w:hAnsi="標楷體" w:hint="eastAsia"/>
                <w:szCs w:val="24"/>
              </w:rPr>
              <w:t>說明</w:t>
            </w:r>
          </w:p>
        </w:tc>
      </w:tr>
      <w:tr w:rsidR="00490904" w:rsidRPr="00D207DF" w:rsidTr="007503C8">
        <w:tc>
          <w:tcPr>
            <w:tcW w:w="1667" w:type="pct"/>
          </w:tcPr>
          <w:p w:rsidR="00490904" w:rsidRPr="00D207DF" w:rsidRDefault="00A10D39" w:rsidP="00EE6C0C">
            <w:pPr>
              <w:ind w:leftChars="-50" w:left="360" w:hangingChars="200" w:hanging="480"/>
              <w:jc w:val="both"/>
              <w:rPr>
                <w:rFonts w:eastAsia="標楷體"/>
                <w:szCs w:val="24"/>
              </w:rPr>
            </w:pPr>
            <w:r w:rsidRPr="00D207DF">
              <w:rPr>
                <w:rFonts w:ascii="標楷體" w:eastAsia="標楷體" w:hAnsi="標楷體" w:cs="Arial" w:hint="eastAsia"/>
                <w:szCs w:val="24"/>
              </w:rPr>
              <w:t>一、臺中市政府建設局</w:t>
            </w:r>
            <w:r w:rsidRPr="00D207DF">
              <w:rPr>
                <w:rFonts w:ascii="標楷體" w:eastAsia="標楷體" w:hAnsi="標楷體" w:cs="Arial" w:hint="eastAsia"/>
                <w:szCs w:val="24"/>
                <w:u w:val="single"/>
              </w:rPr>
              <w:t>及所屬機關</w:t>
            </w:r>
            <w:r w:rsidRPr="00D207DF">
              <w:rPr>
                <w:rFonts w:ascii="標楷體" w:eastAsia="標楷體" w:hAnsi="標楷體" w:cs="Arial" w:hint="eastAsia"/>
                <w:szCs w:val="24"/>
              </w:rPr>
              <w:t>為辦理公共設施管線圖檔資料庫之調查、收集、維護及流通管理事項，達資料共用共享之目的，並依據臺中市道路挖掘管理自治條例第五條第</w:t>
            </w:r>
            <w:r w:rsidRPr="00D207DF">
              <w:rPr>
                <w:rFonts w:ascii="標楷體" w:eastAsia="標楷體" w:hAnsi="標楷體" w:cs="Arial" w:hint="eastAsia"/>
                <w:szCs w:val="24"/>
                <w:u w:val="single"/>
              </w:rPr>
              <w:t>二</w:t>
            </w:r>
            <w:r w:rsidRPr="00D207DF">
              <w:rPr>
                <w:rFonts w:ascii="標楷體" w:eastAsia="標楷體" w:hAnsi="標楷體" w:cs="Arial" w:hint="eastAsia"/>
                <w:szCs w:val="24"/>
              </w:rPr>
              <w:t>項規定訂定本作業要點。</w:t>
            </w:r>
          </w:p>
        </w:tc>
        <w:tc>
          <w:tcPr>
            <w:tcW w:w="1667" w:type="pct"/>
          </w:tcPr>
          <w:p w:rsidR="00490904" w:rsidRPr="00D207DF" w:rsidRDefault="004846A0" w:rsidP="0056102C">
            <w:pPr>
              <w:ind w:leftChars="-27" w:left="360" w:hangingChars="177" w:hanging="425"/>
              <w:jc w:val="both"/>
              <w:rPr>
                <w:rFonts w:ascii="標楷體" w:eastAsia="標楷體" w:hAnsi="標楷體" w:cs="Arial"/>
                <w:szCs w:val="24"/>
              </w:rPr>
            </w:pPr>
            <w:r w:rsidRPr="00D207DF">
              <w:rPr>
                <w:rFonts w:ascii="標楷體" w:eastAsia="標楷體" w:hAnsi="標楷體" w:cs="Arial" w:hint="eastAsia"/>
                <w:szCs w:val="24"/>
              </w:rPr>
              <w:t>一、臺中市政府建設局</w:t>
            </w:r>
            <w:r w:rsidRPr="00D207DF">
              <w:rPr>
                <w:rFonts w:ascii="標楷體" w:eastAsia="標楷體" w:hAnsi="標楷體" w:cs="Arial" w:hint="eastAsia"/>
                <w:szCs w:val="24"/>
                <w:u w:val="single"/>
              </w:rPr>
              <w:t>（以下簡稱本局）</w:t>
            </w:r>
            <w:r w:rsidRPr="00D207DF">
              <w:rPr>
                <w:rFonts w:ascii="標楷體" w:eastAsia="標楷體" w:hAnsi="標楷體" w:cs="Arial" w:hint="eastAsia"/>
                <w:szCs w:val="24"/>
              </w:rPr>
              <w:t>為辦理公共設施管線圖檔資料庫之調查、收集、維護及流通管理事項，達資料共用共享之目的，並依據臺中市道路挖掘管理自治條例第五條第</w:t>
            </w:r>
            <w:r w:rsidRPr="00A266EB">
              <w:rPr>
                <w:rFonts w:ascii="標楷體" w:eastAsia="標楷體" w:hAnsi="標楷體" w:cs="Arial" w:hint="eastAsia"/>
                <w:szCs w:val="24"/>
              </w:rPr>
              <w:t>三</w:t>
            </w:r>
            <w:r w:rsidRPr="00D207DF">
              <w:rPr>
                <w:rFonts w:ascii="標楷體" w:eastAsia="標楷體" w:hAnsi="標楷體" w:cs="Arial" w:hint="eastAsia"/>
                <w:szCs w:val="24"/>
              </w:rPr>
              <w:t>項規定訂定本作業要點。</w:t>
            </w:r>
          </w:p>
        </w:tc>
        <w:tc>
          <w:tcPr>
            <w:tcW w:w="1666" w:type="pct"/>
          </w:tcPr>
          <w:p w:rsidR="00490904" w:rsidRPr="00D207DF" w:rsidRDefault="00D81BC2" w:rsidP="00A266EB">
            <w:pPr>
              <w:ind w:leftChars="-6" w:left="408" w:hangingChars="176" w:hanging="422"/>
              <w:jc w:val="both"/>
              <w:rPr>
                <w:rFonts w:ascii="標楷體" w:eastAsia="標楷體" w:hAnsi="標楷體"/>
                <w:szCs w:val="24"/>
              </w:rPr>
            </w:pPr>
            <w:r w:rsidRPr="00D207DF">
              <w:rPr>
                <w:rFonts w:ascii="標楷體" w:eastAsia="標楷體" w:hAnsi="標楷體" w:hint="eastAsia"/>
                <w:szCs w:val="24"/>
              </w:rPr>
              <w:t>一、</w:t>
            </w:r>
            <w:r w:rsidR="004C5A16" w:rsidRPr="00D207DF">
              <w:rPr>
                <w:rFonts w:ascii="標楷體" w:eastAsia="標楷體" w:hAnsi="標楷體" w:hint="eastAsia"/>
                <w:kern w:val="0"/>
                <w:szCs w:val="24"/>
              </w:rPr>
              <w:t>配合組織修編，酌作文字修正。</w:t>
            </w:r>
          </w:p>
          <w:p w:rsidR="00D81BC2" w:rsidRPr="00D207DF" w:rsidRDefault="00D81BC2" w:rsidP="00A266EB">
            <w:pPr>
              <w:ind w:leftChars="-6" w:left="408" w:hangingChars="176" w:hanging="422"/>
              <w:jc w:val="both"/>
              <w:rPr>
                <w:szCs w:val="24"/>
              </w:rPr>
            </w:pPr>
            <w:r w:rsidRPr="00D207DF">
              <w:rPr>
                <w:rFonts w:ascii="標楷體" w:eastAsia="標楷體" w:hAnsi="標楷體" w:hint="eastAsia"/>
                <w:szCs w:val="24"/>
              </w:rPr>
              <w:t>二、</w:t>
            </w:r>
            <w:r w:rsidR="00570A89" w:rsidRPr="00D207DF">
              <w:rPr>
                <w:rFonts w:ascii="標楷體" w:eastAsia="標楷體" w:hAnsi="標楷體" w:hint="eastAsia"/>
                <w:kern w:val="0"/>
                <w:szCs w:val="24"/>
              </w:rPr>
              <w:t>配合</w:t>
            </w:r>
            <w:r w:rsidR="00570A89" w:rsidRPr="00D207DF">
              <w:rPr>
                <w:rFonts w:ascii="標楷體" w:eastAsia="標楷體" w:hAnsi="標楷體" w:cs="Segoe UI" w:hint="eastAsia"/>
                <w:color w:val="000000"/>
                <w:szCs w:val="24"/>
              </w:rPr>
              <w:t>自治條例修訂</w:t>
            </w:r>
            <w:r w:rsidR="00570A89" w:rsidRPr="00D207DF">
              <w:rPr>
                <w:rFonts w:ascii="標楷體" w:eastAsia="標楷體" w:hAnsi="標楷體" w:hint="eastAsia"/>
                <w:kern w:val="0"/>
                <w:szCs w:val="24"/>
              </w:rPr>
              <w:t>，酌作文字修正。</w:t>
            </w:r>
          </w:p>
        </w:tc>
      </w:tr>
      <w:tr w:rsidR="00EE6C0C" w:rsidRPr="00D207DF" w:rsidTr="007503C8">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cs="Arial" w:hint="eastAsia"/>
                <w:szCs w:val="24"/>
              </w:rPr>
              <w:t>二、管線圖檔建置需以測量定位方式建立公共設施管線圖資，並以紙本或數化檔案方式呈現者之規範及屬性，應符合公共設施管線資料標準及臺中市公共設施管線資料庫之資料結構等相關規定。</w:t>
            </w:r>
          </w:p>
        </w:tc>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cs="Arial" w:hint="eastAsia"/>
                <w:szCs w:val="24"/>
              </w:rPr>
              <w:t>二、管線圖檔建置需以測量定位方式建立公共設施管線圖資，並以紙本或數化檔案方式呈現者之規範及屬性，應符合公共設施管線資料標準及臺中市公共設施管線資料庫之資料結構等相關規定。</w:t>
            </w:r>
          </w:p>
        </w:tc>
        <w:tc>
          <w:tcPr>
            <w:tcW w:w="1666" w:type="pct"/>
          </w:tcPr>
          <w:p w:rsidR="00EE6C0C" w:rsidRPr="00D207DF" w:rsidRDefault="00D207DF" w:rsidP="00EE6C0C">
            <w:pPr>
              <w:ind w:leftChars="-7" w:left="-3" w:hangingChars="6" w:hanging="14"/>
              <w:rPr>
                <w:rFonts w:ascii="標楷體" w:eastAsia="標楷體" w:hAnsi="標楷體"/>
                <w:kern w:val="0"/>
                <w:szCs w:val="24"/>
              </w:rPr>
            </w:pPr>
            <w:r w:rsidRPr="00D207DF">
              <w:rPr>
                <w:rFonts w:ascii="標楷體" w:eastAsia="標楷體" w:hAnsi="標楷體" w:hint="eastAsia"/>
                <w:szCs w:val="24"/>
              </w:rPr>
              <w:t>本點未</w:t>
            </w:r>
            <w:r w:rsidR="00EE6C0C" w:rsidRPr="00D207DF">
              <w:rPr>
                <w:rFonts w:ascii="標楷體" w:eastAsia="標楷體" w:hAnsi="標楷體" w:hint="eastAsia"/>
                <w:szCs w:val="24"/>
              </w:rPr>
              <w:t>修正</w:t>
            </w:r>
            <w:r w:rsidRPr="00D207DF">
              <w:rPr>
                <w:rFonts w:ascii="標楷體" w:eastAsia="標楷體" w:hAnsi="標楷體" w:hint="eastAsia"/>
                <w:szCs w:val="24"/>
              </w:rPr>
              <w:t>。</w:t>
            </w:r>
          </w:p>
        </w:tc>
      </w:tr>
      <w:tr w:rsidR="00EE6C0C" w:rsidRPr="00D207DF" w:rsidTr="007503C8">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hint="eastAsia"/>
                <w:color w:val="000000"/>
                <w:szCs w:val="24"/>
              </w:rPr>
              <w:t>三、</w:t>
            </w:r>
            <w:r w:rsidRPr="00D207DF">
              <w:rPr>
                <w:rFonts w:ascii="標楷體" w:eastAsia="標楷體" w:hAnsi="標楷體" w:cs="細明體" w:hint="eastAsia"/>
                <w:color w:val="000000"/>
                <w:szCs w:val="24"/>
              </w:rPr>
              <w:t>測量方式</w:t>
            </w:r>
            <w:r w:rsidRPr="00D207DF">
              <w:rPr>
                <w:rFonts w:ascii="標楷體" w:eastAsia="標楷體" w:hAnsi="標楷體" w:hint="eastAsia"/>
                <w:color w:val="000000"/>
                <w:szCs w:val="24"/>
              </w:rPr>
              <w:t>所採用座標系統，平面基準採用內政部公布之</w:t>
            </w:r>
            <w:r w:rsidRPr="00D207DF">
              <w:rPr>
                <w:rFonts w:ascii="標楷體" w:eastAsia="標楷體" w:hAnsi="標楷體"/>
                <w:color w:val="000000"/>
                <w:szCs w:val="24"/>
              </w:rPr>
              <w:t xml:space="preserve">TWD97 </w:t>
            </w:r>
            <w:r w:rsidRPr="00D207DF">
              <w:rPr>
                <w:rFonts w:ascii="標楷體" w:eastAsia="標楷體" w:hAnsi="標楷體" w:hint="eastAsia"/>
                <w:color w:val="000000"/>
                <w:szCs w:val="24"/>
              </w:rPr>
              <w:t>二度分帶坐標系統，另有規定者除外，坐標採平面座標系，以（</w:t>
            </w:r>
            <w:r w:rsidRPr="00D207DF">
              <w:rPr>
                <w:rFonts w:ascii="標楷體" w:eastAsia="標楷體" w:hAnsi="標楷體"/>
                <w:color w:val="000000"/>
                <w:szCs w:val="24"/>
              </w:rPr>
              <w:t>X,Y</w:t>
            </w:r>
            <w:r w:rsidRPr="00D207DF">
              <w:rPr>
                <w:rFonts w:ascii="標楷體" w:eastAsia="標楷體" w:hAnsi="標楷體" w:hint="eastAsia"/>
                <w:color w:val="000000"/>
                <w:szCs w:val="24"/>
              </w:rPr>
              <w:t>）表示。高程坐標採用</w:t>
            </w:r>
            <w:r w:rsidRPr="00D207DF">
              <w:rPr>
                <w:rFonts w:ascii="標楷體" w:eastAsia="標楷體" w:hAnsi="標楷體"/>
                <w:color w:val="000000"/>
                <w:szCs w:val="24"/>
              </w:rPr>
              <w:t>TWVD2001</w:t>
            </w:r>
            <w:r w:rsidRPr="00D207DF">
              <w:rPr>
                <w:rFonts w:ascii="標楷體" w:eastAsia="標楷體" w:hAnsi="標楷體" w:hint="eastAsia"/>
                <w:color w:val="000000"/>
                <w:szCs w:val="24"/>
              </w:rPr>
              <w:t>高程控制系統。</w:t>
            </w:r>
          </w:p>
        </w:tc>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hint="eastAsia"/>
                <w:color w:val="000000"/>
                <w:szCs w:val="24"/>
              </w:rPr>
              <w:t>三、</w:t>
            </w:r>
            <w:r w:rsidRPr="00D207DF">
              <w:rPr>
                <w:rFonts w:ascii="標楷體" w:eastAsia="標楷體" w:hAnsi="標楷體" w:cs="細明體" w:hint="eastAsia"/>
                <w:color w:val="000000"/>
                <w:szCs w:val="24"/>
              </w:rPr>
              <w:t>測量方式</w:t>
            </w:r>
            <w:r w:rsidRPr="00D207DF">
              <w:rPr>
                <w:rFonts w:ascii="標楷體" w:eastAsia="標楷體" w:hAnsi="標楷體" w:hint="eastAsia"/>
                <w:color w:val="000000"/>
                <w:szCs w:val="24"/>
              </w:rPr>
              <w:t>所採用座標系統，平面基準採用內政部公布之</w:t>
            </w:r>
            <w:r w:rsidRPr="00D207DF">
              <w:rPr>
                <w:rFonts w:ascii="標楷體" w:eastAsia="標楷體" w:hAnsi="標楷體"/>
                <w:color w:val="000000"/>
                <w:szCs w:val="24"/>
              </w:rPr>
              <w:t xml:space="preserve">TWD97 </w:t>
            </w:r>
            <w:r w:rsidRPr="00D207DF">
              <w:rPr>
                <w:rFonts w:ascii="標楷體" w:eastAsia="標楷體" w:hAnsi="標楷體" w:hint="eastAsia"/>
                <w:color w:val="000000"/>
                <w:szCs w:val="24"/>
              </w:rPr>
              <w:t>二度分帶坐標系統，另有規定者除外，坐標採平面座標系，以（</w:t>
            </w:r>
            <w:r w:rsidRPr="00D207DF">
              <w:rPr>
                <w:rFonts w:ascii="標楷體" w:eastAsia="標楷體" w:hAnsi="標楷體"/>
                <w:color w:val="000000"/>
                <w:szCs w:val="24"/>
              </w:rPr>
              <w:t>X,Y</w:t>
            </w:r>
            <w:r w:rsidRPr="00D207DF">
              <w:rPr>
                <w:rFonts w:ascii="標楷體" w:eastAsia="標楷體" w:hAnsi="標楷體" w:hint="eastAsia"/>
                <w:color w:val="000000"/>
                <w:szCs w:val="24"/>
              </w:rPr>
              <w:t>）表示。高程坐標採用</w:t>
            </w:r>
            <w:r w:rsidRPr="00D207DF">
              <w:rPr>
                <w:rFonts w:ascii="標楷體" w:eastAsia="標楷體" w:hAnsi="標楷體"/>
                <w:color w:val="000000"/>
                <w:szCs w:val="24"/>
              </w:rPr>
              <w:t>TWVD2001</w:t>
            </w:r>
            <w:r w:rsidRPr="00D207DF">
              <w:rPr>
                <w:rFonts w:ascii="標楷體" w:eastAsia="標楷體" w:hAnsi="標楷體" w:hint="eastAsia"/>
                <w:color w:val="000000"/>
                <w:szCs w:val="24"/>
              </w:rPr>
              <w:t>高程控制系統。</w:t>
            </w:r>
          </w:p>
        </w:tc>
        <w:tc>
          <w:tcPr>
            <w:tcW w:w="1666" w:type="pct"/>
          </w:tcPr>
          <w:p w:rsidR="00EE6C0C" w:rsidRPr="00D207DF" w:rsidRDefault="00D207DF" w:rsidP="00EE6C0C">
            <w:pPr>
              <w:ind w:leftChars="-7" w:left="-3" w:hangingChars="6" w:hanging="14"/>
              <w:rPr>
                <w:rFonts w:ascii="標楷體" w:eastAsia="標楷體" w:hAnsi="標楷體"/>
                <w:kern w:val="0"/>
                <w:szCs w:val="24"/>
              </w:rPr>
            </w:pPr>
            <w:r w:rsidRPr="00D207DF">
              <w:rPr>
                <w:rFonts w:ascii="標楷體" w:eastAsia="標楷體" w:hAnsi="標楷體" w:hint="eastAsia"/>
                <w:szCs w:val="24"/>
              </w:rPr>
              <w:t>本點未修正。</w:t>
            </w:r>
          </w:p>
        </w:tc>
      </w:tr>
      <w:tr w:rsidR="00EE6C0C" w:rsidRPr="00D207DF" w:rsidTr="007503C8">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hint="eastAsia"/>
                <w:color w:val="000000"/>
                <w:szCs w:val="24"/>
              </w:rPr>
              <w:t>四、公共設施管線圖檔之電</w:t>
            </w:r>
            <w:r w:rsidRPr="00D207DF">
              <w:rPr>
                <w:rFonts w:ascii="標楷體" w:eastAsia="標楷體" w:hAnsi="標楷體" w:hint="eastAsia"/>
                <w:color w:val="000000"/>
                <w:szCs w:val="24"/>
              </w:rPr>
              <w:lastRenderedPageBreak/>
              <w:t>子檔流通格式以</w:t>
            </w:r>
            <w:r w:rsidRPr="00D207DF">
              <w:rPr>
                <w:rFonts w:ascii="標楷體" w:eastAsia="標楷體" w:hAnsi="標楷體"/>
                <w:color w:val="000000"/>
                <w:szCs w:val="24"/>
              </w:rPr>
              <w:t>shape file</w:t>
            </w:r>
            <w:r w:rsidRPr="00D207DF">
              <w:rPr>
                <w:rFonts w:ascii="標楷體" w:eastAsia="標楷體" w:hAnsi="標楷體" w:hint="eastAsia"/>
                <w:color w:val="000000"/>
                <w:szCs w:val="24"/>
              </w:rPr>
              <w:t>、</w:t>
            </w:r>
            <w:r w:rsidRPr="00D207DF">
              <w:rPr>
                <w:rFonts w:ascii="標楷體" w:eastAsia="標楷體" w:hAnsi="標楷體"/>
                <w:color w:val="000000"/>
                <w:szCs w:val="24"/>
              </w:rPr>
              <w:t>UIF</w:t>
            </w:r>
            <w:r w:rsidRPr="00D207DF">
              <w:rPr>
                <w:rFonts w:ascii="標楷體" w:eastAsia="標楷體" w:hAnsi="標楷體" w:hint="eastAsia"/>
                <w:color w:val="000000"/>
                <w:szCs w:val="24"/>
              </w:rPr>
              <w:t>、</w:t>
            </w:r>
            <w:r w:rsidRPr="00D207DF">
              <w:rPr>
                <w:rFonts w:ascii="標楷體" w:eastAsia="標楷體" w:hAnsi="標楷體"/>
                <w:color w:val="000000"/>
                <w:szCs w:val="24"/>
              </w:rPr>
              <w:t>tab</w:t>
            </w:r>
            <w:r w:rsidRPr="00D207DF">
              <w:rPr>
                <w:rFonts w:ascii="標楷體" w:eastAsia="標楷體" w:hAnsi="標楷體" w:hint="eastAsia"/>
                <w:color w:val="000000"/>
                <w:szCs w:val="24"/>
              </w:rPr>
              <w:t>及</w:t>
            </w:r>
            <w:r w:rsidRPr="00D207DF">
              <w:rPr>
                <w:rFonts w:ascii="標楷體" w:eastAsia="標楷體" w:hAnsi="標楷體"/>
                <w:color w:val="000000"/>
                <w:szCs w:val="24"/>
              </w:rPr>
              <w:t>GML</w:t>
            </w:r>
            <w:r w:rsidRPr="00D207DF">
              <w:rPr>
                <w:rFonts w:ascii="標楷體" w:eastAsia="標楷體" w:hAnsi="標楷體" w:hint="eastAsia"/>
                <w:color w:val="000000"/>
                <w:szCs w:val="24"/>
              </w:rPr>
              <w:t>為主。如以</w:t>
            </w:r>
            <w:r w:rsidRPr="00D207DF">
              <w:rPr>
                <w:rFonts w:ascii="標楷體" w:eastAsia="標楷體" w:hAnsi="標楷體"/>
                <w:color w:val="000000"/>
                <w:szCs w:val="24"/>
              </w:rPr>
              <w:t>dwg</w:t>
            </w:r>
            <w:r w:rsidRPr="00D207DF">
              <w:rPr>
                <w:rFonts w:ascii="標楷體" w:eastAsia="標楷體" w:hAnsi="標楷體" w:hint="eastAsia"/>
                <w:color w:val="000000"/>
                <w:szCs w:val="24"/>
              </w:rPr>
              <w:t>檔流通時，則需一併檢附屬性對應檔。</w:t>
            </w:r>
          </w:p>
        </w:tc>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hint="eastAsia"/>
                <w:color w:val="000000"/>
                <w:szCs w:val="24"/>
              </w:rPr>
              <w:lastRenderedPageBreak/>
              <w:t>四、公共設施管線圖檔之電</w:t>
            </w:r>
            <w:r w:rsidRPr="00D207DF">
              <w:rPr>
                <w:rFonts w:ascii="標楷體" w:eastAsia="標楷體" w:hAnsi="標楷體" w:hint="eastAsia"/>
                <w:color w:val="000000"/>
                <w:szCs w:val="24"/>
              </w:rPr>
              <w:lastRenderedPageBreak/>
              <w:t>子檔流通格式以</w:t>
            </w:r>
            <w:r w:rsidRPr="00D207DF">
              <w:rPr>
                <w:rFonts w:ascii="標楷體" w:eastAsia="標楷體" w:hAnsi="標楷體"/>
                <w:color w:val="000000"/>
                <w:szCs w:val="24"/>
              </w:rPr>
              <w:t>shape file</w:t>
            </w:r>
            <w:r w:rsidRPr="00D207DF">
              <w:rPr>
                <w:rFonts w:ascii="標楷體" w:eastAsia="標楷體" w:hAnsi="標楷體" w:hint="eastAsia"/>
                <w:color w:val="000000"/>
                <w:szCs w:val="24"/>
              </w:rPr>
              <w:t>、</w:t>
            </w:r>
            <w:r w:rsidRPr="00D207DF">
              <w:rPr>
                <w:rFonts w:ascii="標楷體" w:eastAsia="標楷體" w:hAnsi="標楷體"/>
                <w:color w:val="000000"/>
                <w:szCs w:val="24"/>
              </w:rPr>
              <w:t>UIF</w:t>
            </w:r>
            <w:r w:rsidRPr="00D207DF">
              <w:rPr>
                <w:rFonts w:ascii="標楷體" w:eastAsia="標楷體" w:hAnsi="標楷體" w:hint="eastAsia"/>
                <w:color w:val="000000"/>
                <w:szCs w:val="24"/>
              </w:rPr>
              <w:t>、</w:t>
            </w:r>
            <w:r w:rsidRPr="00D207DF">
              <w:rPr>
                <w:rFonts w:ascii="標楷體" w:eastAsia="標楷體" w:hAnsi="標楷體"/>
                <w:color w:val="000000"/>
                <w:szCs w:val="24"/>
              </w:rPr>
              <w:t>tab</w:t>
            </w:r>
            <w:r w:rsidRPr="00D207DF">
              <w:rPr>
                <w:rFonts w:ascii="標楷體" w:eastAsia="標楷體" w:hAnsi="標楷體" w:hint="eastAsia"/>
                <w:color w:val="000000"/>
                <w:szCs w:val="24"/>
              </w:rPr>
              <w:t>及</w:t>
            </w:r>
            <w:r w:rsidRPr="00D207DF">
              <w:rPr>
                <w:rFonts w:ascii="標楷體" w:eastAsia="標楷體" w:hAnsi="標楷體"/>
                <w:color w:val="000000"/>
                <w:szCs w:val="24"/>
              </w:rPr>
              <w:t>GML</w:t>
            </w:r>
            <w:r w:rsidRPr="00D207DF">
              <w:rPr>
                <w:rFonts w:ascii="標楷體" w:eastAsia="標楷體" w:hAnsi="標楷體" w:hint="eastAsia"/>
                <w:color w:val="000000"/>
                <w:szCs w:val="24"/>
              </w:rPr>
              <w:t>為主。如以</w:t>
            </w:r>
            <w:r w:rsidRPr="00D207DF">
              <w:rPr>
                <w:rFonts w:ascii="標楷體" w:eastAsia="標楷體" w:hAnsi="標楷體"/>
                <w:color w:val="000000"/>
                <w:szCs w:val="24"/>
              </w:rPr>
              <w:t>dwg</w:t>
            </w:r>
            <w:r w:rsidRPr="00D207DF">
              <w:rPr>
                <w:rFonts w:ascii="標楷體" w:eastAsia="標楷體" w:hAnsi="標楷體" w:hint="eastAsia"/>
                <w:color w:val="000000"/>
                <w:szCs w:val="24"/>
              </w:rPr>
              <w:t>檔流通時，則需一併檢附屬性對應檔。</w:t>
            </w:r>
          </w:p>
        </w:tc>
        <w:tc>
          <w:tcPr>
            <w:tcW w:w="1666" w:type="pct"/>
          </w:tcPr>
          <w:p w:rsidR="00EE6C0C" w:rsidRPr="00D207DF" w:rsidRDefault="00D207DF" w:rsidP="00EE6C0C">
            <w:pPr>
              <w:ind w:leftChars="-7" w:left="-3" w:hangingChars="6" w:hanging="14"/>
              <w:rPr>
                <w:rFonts w:ascii="標楷體" w:eastAsia="標楷體" w:hAnsi="標楷體"/>
                <w:kern w:val="0"/>
                <w:szCs w:val="24"/>
              </w:rPr>
            </w:pPr>
            <w:r w:rsidRPr="00D207DF">
              <w:rPr>
                <w:rFonts w:ascii="標楷體" w:eastAsia="標楷體" w:hAnsi="標楷體" w:hint="eastAsia"/>
                <w:szCs w:val="24"/>
              </w:rPr>
              <w:lastRenderedPageBreak/>
              <w:t>本點未修正。</w:t>
            </w:r>
          </w:p>
        </w:tc>
      </w:tr>
      <w:tr w:rsidR="00EE6C0C" w:rsidRPr="00D207DF" w:rsidTr="007503C8">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hint="eastAsia"/>
                <w:color w:val="000000"/>
                <w:szCs w:val="24"/>
              </w:rPr>
              <w:t>五、圖檔之測量精度係指建置人、手孔蓋及相關地上附屬設施之圖檔坐標，應與實際測量坐標相差於</w:t>
            </w:r>
            <w:smartTag w:uri="urn:schemas-microsoft-com:office:smarttags" w:element="chmetcnv">
              <w:smartTagPr>
                <w:attr w:name="TCSC" w:val="1"/>
                <w:attr w:name="NumberType" w:val="3"/>
                <w:attr w:name="Negative" w:val="False"/>
                <w:attr w:name="HasSpace" w:val="False"/>
                <w:attr w:name="SourceValue" w:val="20"/>
                <w:attr w:name="UnitName" w:val="公分"/>
              </w:smartTagPr>
              <w:r w:rsidRPr="00D207DF">
                <w:rPr>
                  <w:rFonts w:ascii="標楷體" w:eastAsia="標楷體" w:hAnsi="標楷體" w:hint="eastAsia"/>
                  <w:color w:val="000000"/>
                  <w:szCs w:val="24"/>
                </w:rPr>
                <w:t>二十公分</w:t>
              </w:r>
            </w:smartTag>
            <w:r w:rsidRPr="00D207DF">
              <w:rPr>
                <w:rFonts w:ascii="標楷體" w:eastAsia="標楷體" w:hAnsi="標楷體" w:hint="eastAsia"/>
                <w:color w:val="000000"/>
                <w:szCs w:val="24"/>
              </w:rPr>
              <w:t>至</w:t>
            </w:r>
            <w:smartTag w:uri="urn:schemas-microsoft-com:office:smarttags" w:element="chmetcnv">
              <w:smartTagPr>
                <w:attr w:name="TCSC" w:val="1"/>
                <w:attr w:name="NumberType" w:val="3"/>
                <w:attr w:name="Negative" w:val="False"/>
                <w:attr w:name="HasSpace" w:val="False"/>
                <w:attr w:name="SourceValue" w:val="50"/>
                <w:attr w:name="UnitName" w:val="公分"/>
              </w:smartTagPr>
              <w:r w:rsidRPr="00D207DF">
                <w:rPr>
                  <w:rFonts w:ascii="標楷體" w:eastAsia="標楷體" w:hAnsi="標楷體" w:hint="eastAsia"/>
                  <w:color w:val="000000"/>
                  <w:szCs w:val="24"/>
                </w:rPr>
                <w:t>五十公分</w:t>
              </w:r>
            </w:smartTag>
            <w:r w:rsidRPr="00D207DF">
              <w:rPr>
                <w:rFonts w:ascii="標楷體" w:eastAsia="標楷體" w:hAnsi="標楷體" w:hint="eastAsia"/>
                <w:color w:val="000000"/>
                <w:szCs w:val="24"/>
              </w:rPr>
              <w:t>內。測量控制點以本府佈設之地形圖測繪控制點、內政部之三等衛星控制點（含）以上或經本府核定公告之控制點，做為量測之依據。</w:t>
            </w:r>
          </w:p>
        </w:tc>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hint="eastAsia"/>
                <w:color w:val="000000"/>
                <w:szCs w:val="24"/>
              </w:rPr>
              <w:t>五、圖檔之測量精度係指建置人、手孔蓋及相關地上附屬設施之圖檔坐標，應與實際測量坐標相差於</w:t>
            </w:r>
            <w:smartTag w:uri="urn:schemas-microsoft-com:office:smarttags" w:element="chmetcnv">
              <w:smartTagPr>
                <w:attr w:name="UnitName" w:val="公分"/>
                <w:attr w:name="SourceValue" w:val="20"/>
                <w:attr w:name="HasSpace" w:val="False"/>
                <w:attr w:name="Negative" w:val="False"/>
                <w:attr w:name="NumberType" w:val="3"/>
                <w:attr w:name="TCSC" w:val="1"/>
              </w:smartTagPr>
              <w:r w:rsidRPr="00D207DF">
                <w:rPr>
                  <w:rFonts w:ascii="標楷體" w:eastAsia="標楷體" w:hAnsi="標楷體" w:hint="eastAsia"/>
                  <w:color w:val="000000"/>
                  <w:szCs w:val="24"/>
                </w:rPr>
                <w:t>二十公分</w:t>
              </w:r>
            </w:smartTag>
            <w:r w:rsidRPr="00D207DF">
              <w:rPr>
                <w:rFonts w:ascii="標楷體" w:eastAsia="標楷體" w:hAnsi="標楷體" w:hint="eastAsia"/>
                <w:color w:val="000000"/>
                <w:szCs w:val="24"/>
              </w:rPr>
              <w:t>至</w:t>
            </w:r>
            <w:smartTag w:uri="urn:schemas-microsoft-com:office:smarttags" w:element="chmetcnv">
              <w:smartTagPr>
                <w:attr w:name="UnitName" w:val="公分"/>
                <w:attr w:name="SourceValue" w:val="50"/>
                <w:attr w:name="HasSpace" w:val="False"/>
                <w:attr w:name="Negative" w:val="False"/>
                <w:attr w:name="NumberType" w:val="3"/>
                <w:attr w:name="TCSC" w:val="1"/>
              </w:smartTagPr>
              <w:r w:rsidRPr="00D207DF">
                <w:rPr>
                  <w:rFonts w:ascii="標楷體" w:eastAsia="標楷體" w:hAnsi="標楷體" w:hint="eastAsia"/>
                  <w:color w:val="000000"/>
                  <w:szCs w:val="24"/>
                </w:rPr>
                <w:t>五十公分</w:t>
              </w:r>
            </w:smartTag>
            <w:r w:rsidRPr="00D207DF">
              <w:rPr>
                <w:rFonts w:ascii="標楷體" w:eastAsia="標楷體" w:hAnsi="標楷體" w:hint="eastAsia"/>
                <w:color w:val="000000"/>
                <w:szCs w:val="24"/>
              </w:rPr>
              <w:t>內。測量控制點以本府佈設之地形圖測繪控制點、內政部之三等衛星控制點（含）以上或經本府核定公告之控制點，做為量測之依據。</w:t>
            </w:r>
          </w:p>
        </w:tc>
        <w:tc>
          <w:tcPr>
            <w:tcW w:w="1666" w:type="pct"/>
          </w:tcPr>
          <w:p w:rsidR="00EE6C0C" w:rsidRPr="00D207DF" w:rsidRDefault="00D207DF" w:rsidP="00EE6C0C">
            <w:pPr>
              <w:ind w:leftChars="-7" w:left="-3" w:hangingChars="6" w:hanging="14"/>
              <w:rPr>
                <w:rFonts w:ascii="標楷體" w:eastAsia="標楷體" w:hAnsi="標楷體"/>
                <w:kern w:val="0"/>
                <w:szCs w:val="24"/>
              </w:rPr>
            </w:pPr>
            <w:r w:rsidRPr="00D207DF">
              <w:rPr>
                <w:rFonts w:ascii="標楷體" w:eastAsia="標楷體" w:hAnsi="標楷體" w:hint="eastAsia"/>
                <w:szCs w:val="24"/>
              </w:rPr>
              <w:t>本點未修正。</w:t>
            </w:r>
          </w:p>
        </w:tc>
      </w:tr>
      <w:tr w:rsidR="00EE6C0C" w:rsidRPr="00D207DF" w:rsidTr="007503C8">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hint="eastAsia"/>
                <w:color w:val="000000"/>
                <w:szCs w:val="24"/>
              </w:rPr>
              <w:t>六、管線</w:t>
            </w:r>
            <w:r w:rsidRPr="00D207DF">
              <w:rPr>
                <w:rFonts w:ascii="標楷體" w:eastAsia="標楷體" w:hAnsi="標楷體" w:hint="eastAsia"/>
                <w:color w:val="000000"/>
                <w:szCs w:val="24"/>
                <w:u w:val="single"/>
              </w:rPr>
              <w:t>埋設人</w:t>
            </w:r>
            <w:r w:rsidRPr="00D207DF">
              <w:rPr>
                <w:rFonts w:ascii="標楷體" w:eastAsia="標楷體" w:hAnsi="標楷體" w:hint="eastAsia"/>
                <w:color w:val="000000"/>
                <w:szCs w:val="24"/>
              </w:rPr>
              <w:t>進行管線設施之增設、更改、遷移及報廢等作業，應向主管機關申報異動。</w:t>
            </w:r>
          </w:p>
        </w:tc>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hint="eastAsia"/>
                <w:color w:val="000000"/>
                <w:szCs w:val="24"/>
              </w:rPr>
              <w:t>六、管線</w:t>
            </w:r>
            <w:r w:rsidRPr="00A266EB">
              <w:rPr>
                <w:rFonts w:ascii="標楷體" w:eastAsia="標楷體" w:hAnsi="標楷體" w:hint="eastAsia"/>
                <w:color w:val="000000"/>
                <w:szCs w:val="24"/>
              </w:rPr>
              <w:t>機關</w:t>
            </w:r>
            <w:r w:rsidRPr="00A266EB">
              <w:rPr>
                <w:rFonts w:ascii="標楷體" w:eastAsia="標楷體" w:hAnsi="標楷體"/>
                <w:color w:val="000000"/>
                <w:szCs w:val="24"/>
              </w:rPr>
              <w:t>(</w:t>
            </w:r>
            <w:r w:rsidRPr="00A266EB">
              <w:rPr>
                <w:rFonts w:ascii="標楷體" w:eastAsia="標楷體" w:hAnsi="標楷體" w:hint="eastAsia"/>
                <w:color w:val="000000"/>
                <w:szCs w:val="24"/>
              </w:rPr>
              <w:t>構</w:t>
            </w:r>
            <w:r w:rsidRPr="00A266EB">
              <w:rPr>
                <w:rFonts w:ascii="標楷體" w:eastAsia="標楷體" w:hAnsi="標楷體"/>
                <w:color w:val="000000"/>
                <w:szCs w:val="24"/>
              </w:rPr>
              <w:t>)</w:t>
            </w:r>
            <w:r w:rsidRPr="00D207DF">
              <w:rPr>
                <w:rFonts w:ascii="標楷體" w:eastAsia="標楷體" w:hAnsi="標楷體" w:hint="eastAsia"/>
                <w:color w:val="000000"/>
                <w:szCs w:val="24"/>
              </w:rPr>
              <w:t>進行管線設施之增設、更改、遷移及報廢等作業，應向主管機關申報異動。</w:t>
            </w:r>
          </w:p>
        </w:tc>
        <w:tc>
          <w:tcPr>
            <w:tcW w:w="1666" w:type="pct"/>
          </w:tcPr>
          <w:p w:rsidR="00EE6C0C" w:rsidRPr="00D207DF" w:rsidRDefault="00EE6C0C" w:rsidP="00A266EB">
            <w:pPr>
              <w:ind w:leftChars="-7" w:left="-3" w:hangingChars="6" w:hanging="14"/>
              <w:jc w:val="both"/>
              <w:rPr>
                <w:rFonts w:ascii="標楷體" w:eastAsia="標楷體" w:hAnsi="標楷體"/>
                <w:szCs w:val="24"/>
              </w:rPr>
            </w:pP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p>
          <w:p w:rsidR="00EE6C0C" w:rsidRPr="00D207DF" w:rsidRDefault="00EE6C0C" w:rsidP="00EE6C0C">
            <w:pPr>
              <w:rPr>
                <w:szCs w:val="24"/>
              </w:rPr>
            </w:pPr>
          </w:p>
        </w:tc>
      </w:tr>
      <w:tr w:rsidR="00EE6C0C" w:rsidRPr="00D207DF" w:rsidTr="007503C8">
        <w:tc>
          <w:tcPr>
            <w:tcW w:w="1667" w:type="pct"/>
          </w:tcPr>
          <w:p w:rsidR="00EE6C0C" w:rsidRPr="00D207DF" w:rsidRDefault="00EE6C0C" w:rsidP="00EE6C0C">
            <w:pPr>
              <w:tabs>
                <w:tab w:val="center" w:pos="1285"/>
                <w:tab w:val="right" w:pos="2571"/>
              </w:tabs>
              <w:ind w:leftChars="-50" w:left="305" w:hangingChars="177" w:hanging="425"/>
              <w:jc w:val="both"/>
              <w:rPr>
                <w:rFonts w:eastAsia="標楷體"/>
                <w:szCs w:val="24"/>
              </w:rPr>
            </w:pPr>
            <w:r w:rsidRPr="00D207DF">
              <w:rPr>
                <w:rFonts w:ascii="標楷體" w:eastAsia="標楷體" w:hAnsi="標楷體" w:cs="Arial" w:hint="eastAsia"/>
                <w:szCs w:val="24"/>
              </w:rPr>
              <w:t>七、本市已完成建置公共設施管線資料庫範圍由</w:t>
            </w:r>
            <w:r w:rsidRPr="00D207DF">
              <w:rPr>
                <w:rFonts w:ascii="標楷體" w:eastAsia="標楷體" w:hAnsi="標楷體" w:cs="Arial" w:hint="eastAsia"/>
                <w:szCs w:val="24"/>
                <w:u w:val="single"/>
              </w:rPr>
              <w:t>主管機關</w:t>
            </w:r>
            <w:r w:rsidRPr="00D207DF">
              <w:rPr>
                <w:rFonts w:ascii="標楷體" w:eastAsia="標楷體" w:hAnsi="標楷體" w:cs="Arial" w:hint="eastAsia"/>
                <w:szCs w:val="24"/>
              </w:rPr>
              <w:t>公告；管線</w:t>
            </w:r>
            <w:r w:rsidRPr="00D207DF">
              <w:rPr>
                <w:rFonts w:ascii="標楷體" w:eastAsia="標楷體" w:hAnsi="標楷體" w:hint="eastAsia"/>
                <w:color w:val="000000"/>
                <w:szCs w:val="24"/>
                <w:u w:val="single"/>
              </w:rPr>
              <w:t>埋設人</w:t>
            </w:r>
            <w:r w:rsidRPr="00D207DF">
              <w:rPr>
                <w:rFonts w:ascii="標楷體" w:eastAsia="標楷體" w:hAnsi="標楷體" w:cs="Arial" w:hint="eastAsia"/>
                <w:szCs w:val="24"/>
              </w:rPr>
              <w:t>管轄之管線與設施物如有異動，應自主品管檢核後，</w:t>
            </w:r>
            <w:r w:rsidRPr="00D207DF">
              <w:rPr>
                <w:rFonts w:ascii="標楷體" w:eastAsia="標楷體" w:hAnsi="標楷體" w:cs="Arial" w:hint="eastAsia"/>
                <w:szCs w:val="24"/>
                <w:u w:val="single"/>
              </w:rPr>
              <w:t>九</w:t>
            </w:r>
            <w:r w:rsidRPr="00D207DF">
              <w:rPr>
                <w:rFonts w:ascii="標楷體" w:eastAsia="標楷體" w:hAnsi="標楷體" w:cs="Arial" w:hint="eastAsia"/>
                <w:szCs w:val="24"/>
              </w:rPr>
              <w:t>十日內上傳更新異動後的圖檔至道路挖掘管理資訊系統。</w:t>
            </w:r>
          </w:p>
        </w:tc>
        <w:tc>
          <w:tcPr>
            <w:tcW w:w="1667" w:type="pct"/>
          </w:tcPr>
          <w:p w:rsidR="00EE6C0C" w:rsidRPr="00D207DF" w:rsidRDefault="00EE6C0C" w:rsidP="00A266EB">
            <w:pPr>
              <w:ind w:leftChars="-50" w:left="360" w:hangingChars="200" w:hanging="480"/>
              <w:jc w:val="both"/>
              <w:rPr>
                <w:rFonts w:eastAsia="標楷體"/>
                <w:szCs w:val="24"/>
              </w:rPr>
            </w:pPr>
            <w:r w:rsidRPr="00D207DF">
              <w:rPr>
                <w:rFonts w:ascii="標楷體" w:eastAsia="標楷體" w:hAnsi="標楷體" w:cs="Arial" w:hint="eastAsia"/>
                <w:szCs w:val="24"/>
              </w:rPr>
              <w:t>七、本市已完成建置公共設施管線資料庫範圍由</w:t>
            </w:r>
            <w:r w:rsidRPr="00A266EB">
              <w:rPr>
                <w:rFonts w:ascii="標楷體" w:eastAsia="標楷體" w:hAnsi="標楷體" w:cs="Arial" w:hint="eastAsia"/>
                <w:szCs w:val="24"/>
              </w:rPr>
              <w:t>本局</w:t>
            </w:r>
            <w:r w:rsidRPr="00D207DF">
              <w:rPr>
                <w:rFonts w:ascii="標楷體" w:eastAsia="標楷體" w:hAnsi="標楷體" w:cs="Arial" w:hint="eastAsia"/>
                <w:szCs w:val="24"/>
              </w:rPr>
              <w:t>公告；管線</w:t>
            </w:r>
            <w:r w:rsidRPr="00A266EB">
              <w:rPr>
                <w:rFonts w:ascii="標楷體" w:eastAsia="標楷體" w:hAnsi="標楷體" w:cs="Arial" w:hint="eastAsia"/>
                <w:szCs w:val="24"/>
              </w:rPr>
              <w:t>機關</w:t>
            </w:r>
            <w:r w:rsidRPr="00A266EB">
              <w:rPr>
                <w:rFonts w:ascii="標楷體" w:eastAsia="標楷體" w:hAnsi="標楷體" w:cs="Arial"/>
                <w:szCs w:val="24"/>
              </w:rPr>
              <w:t>(</w:t>
            </w:r>
            <w:r w:rsidRPr="00A266EB">
              <w:rPr>
                <w:rFonts w:ascii="標楷體" w:eastAsia="標楷體" w:hAnsi="標楷體" w:cs="Arial" w:hint="eastAsia"/>
                <w:szCs w:val="24"/>
              </w:rPr>
              <w:t>構</w:t>
            </w:r>
            <w:r w:rsidRPr="00A266EB">
              <w:rPr>
                <w:rFonts w:ascii="標楷體" w:eastAsia="標楷體" w:hAnsi="標楷體" w:cs="Arial"/>
                <w:szCs w:val="24"/>
              </w:rPr>
              <w:t>)</w:t>
            </w:r>
            <w:r w:rsidRPr="00D207DF">
              <w:rPr>
                <w:rFonts w:ascii="標楷體" w:eastAsia="標楷體" w:hAnsi="標楷體" w:cs="Arial" w:hint="eastAsia"/>
                <w:szCs w:val="24"/>
              </w:rPr>
              <w:t>管轄之管線與設施物如有異動，應自主品管檢核後，</w:t>
            </w:r>
            <w:r w:rsidRPr="00A266EB">
              <w:rPr>
                <w:rFonts w:ascii="標楷體" w:eastAsia="標楷體" w:hAnsi="標楷體" w:cs="Arial" w:hint="eastAsia"/>
                <w:szCs w:val="24"/>
              </w:rPr>
              <w:t>三</w:t>
            </w:r>
            <w:r w:rsidRPr="00D207DF">
              <w:rPr>
                <w:rFonts w:ascii="標楷體" w:eastAsia="標楷體" w:hAnsi="標楷體" w:cs="Arial" w:hint="eastAsia"/>
                <w:szCs w:val="24"/>
              </w:rPr>
              <w:t>十日內上傳更新異動後的圖檔至道路挖掘管理資訊系統。</w:t>
            </w:r>
          </w:p>
        </w:tc>
        <w:tc>
          <w:tcPr>
            <w:tcW w:w="1666" w:type="pct"/>
          </w:tcPr>
          <w:p w:rsidR="00EE6C0C" w:rsidRPr="00D207DF" w:rsidRDefault="00EE6C0C" w:rsidP="00A266EB">
            <w:pPr>
              <w:ind w:left="408" w:hangingChars="170" w:hanging="408"/>
              <w:jc w:val="both"/>
              <w:rPr>
                <w:rFonts w:ascii="標楷體" w:eastAsia="標楷體" w:hAnsi="標楷體"/>
                <w:szCs w:val="24"/>
              </w:rPr>
            </w:pPr>
            <w:r w:rsidRPr="00D207DF">
              <w:rPr>
                <w:rFonts w:ascii="標楷體" w:eastAsia="標楷體" w:hAnsi="標楷體" w:hint="eastAsia"/>
                <w:szCs w:val="24"/>
              </w:rPr>
              <w:t>一、</w:t>
            </w: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p>
          <w:p w:rsidR="00EE6C0C" w:rsidRPr="00D207DF" w:rsidRDefault="00EE6C0C" w:rsidP="00A266EB">
            <w:pPr>
              <w:ind w:left="408" w:hangingChars="170" w:hanging="408"/>
              <w:jc w:val="both"/>
              <w:rPr>
                <w:rFonts w:ascii="標楷體" w:eastAsia="標楷體" w:hAnsi="標楷體"/>
                <w:szCs w:val="24"/>
              </w:rPr>
            </w:pPr>
            <w:r w:rsidRPr="00D207DF">
              <w:rPr>
                <w:rFonts w:ascii="標楷體" w:eastAsia="標楷體" w:hAnsi="標楷體" w:hint="eastAsia"/>
                <w:szCs w:val="24"/>
              </w:rPr>
              <w:t>二、</w:t>
            </w:r>
            <w:r w:rsidRPr="00D207DF">
              <w:rPr>
                <w:rFonts w:ascii="標楷體" w:eastAsia="標楷體" w:hAnsi="標楷體" w:hint="eastAsia"/>
                <w:kern w:val="0"/>
                <w:szCs w:val="24"/>
              </w:rPr>
              <w:t>酌作文字修正。</w:t>
            </w:r>
          </w:p>
          <w:p w:rsidR="00EE6C0C" w:rsidRPr="00D207DF" w:rsidRDefault="00EE6C0C" w:rsidP="00A266EB">
            <w:pPr>
              <w:ind w:leftChars="-6" w:left="408" w:hangingChars="176" w:hanging="422"/>
              <w:jc w:val="both"/>
              <w:rPr>
                <w:rFonts w:ascii="標楷體" w:eastAsia="標楷體" w:hAnsi="標楷體"/>
                <w:szCs w:val="24"/>
              </w:rPr>
            </w:pPr>
            <w:r w:rsidRPr="00D207DF">
              <w:rPr>
                <w:rFonts w:ascii="標楷體" w:eastAsia="標楷體" w:hAnsi="標楷體" w:hint="eastAsia"/>
                <w:szCs w:val="24"/>
              </w:rPr>
              <w:t>三、依</w:t>
            </w:r>
            <w:r w:rsidRPr="00D207DF">
              <w:rPr>
                <w:rFonts w:ascii="標楷體" w:eastAsia="標楷體" w:hAnsi="標楷體" w:cs="Segoe UI" w:hint="eastAsia"/>
                <w:color w:val="000000"/>
                <w:szCs w:val="24"/>
              </w:rPr>
              <w:t>臺中市道路挖掘管理自治條例將</w:t>
            </w:r>
            <w:r w:rsidRPr="00D207DF">
              <w:rPr>
                <w:rFonts w:ascii="標楷體" w:eastAsia="標楷體" w:hAnsi="標楷體" w:cs="Arial" w:hint="eastAsia"/>
                <w:szCs w:val="24"/>
              </w:rPr>
              <w:t>上傳更新異動期限改為九十日</w:t>
            </w:r>
            <w:r w:rsidRPr="00D207DF">
              <w:rPr>
                <w:rFonts w:ascii="標楷體" w:eastAsia="標楷體" w:hAnsi="標楷體" w:hint="eastAsia"/>
                <w:szCs w:val="24"/>
              </w:rPr>
              <w:t>。</w:t>
            </w:r>
          </w:p>
        </w:tc>
      </w:tr>
      <w:tr w:rsidR="00EE6C0C" w:rsidRPr="00D207DF" w:rsidTr="007503C8">
        <w:tc>
          <w:tcPr>
            <w:tcW w:w="1667" w:type="pct"/>
          </w:tcPr>
          <w:p w:rsidR="00EE6C0C" w:rsidRPr="00D207DF" w:rsidRDefault="00EE6C0C" w:rsidP="00EE6C0C">
            <w:pPr>
              <w:ind w:leftChars="-50" w:left="360" w:hangingChars="200" w:hanging="480"/>
              <w:jc w:val="both"/>
              <w:rPr>
                <w:rFonts w:eastAsia="標楷體"/>
                <w:szCs w:val="24"/>
              </w:rPr>
            </w:pPr>
            <w:r w:rsidRPr="00D207DF">
              <w:rPr>
                <w:rFonts w:ascii="標楷體" w:eastAsia="標楷體" w:hAnsi="標楷體" w:hint="eastAsia"/>
                <w:color w:val="000000"/>
                <w:szCs w:val="24"/>
              </w:rPr>
              <w:t>八、管線</w:t>
            </w:r>
            <w:r w:rsidRPr="00D207DF">
              <w:rPr>
                <w:rFonts w:ascii="標楷體" w:eastAsia="標楷體" w:hAnsi="標楷體" w:hint="eastAsia"/>
                <w:color w:val="000000"/>
                <w:szCs w:val="24"/>
                <w:u w:val="single"/>
              </w:rPr>
              <w:t>埋設人</w:t>
            </w:r>
            <w:r w:rsidRPr="00D207DF">
              <w:rPr>
                <w:rFonts w:ascii="標楷體" w:eastAsia="標楷體" w:hAnsi="標楷體" w:hint="eastAsia"/>
                <w:color w:val="000000"/>
                <w:szCs w:val="24"/>
              </w:rPr>
              <w:t>須保障圖檔品質，管線需連接至現有設施物上，</w:t>
            </w:r>
            <w:r w:rsidRPr="00D207DF">
              <w:rPr>
                <w:rFonts w:ascii="標楷體" w:eastAsia="標楷體" w:hAnsi="標楷體" w:cs="Arial" w:hint="eastAsia"/>
                <w:szCs w:val="24"/>
                <w:u w:val="single"/>
              </w:rPr>
              <w:t>主管機關</w:t>
            </w:r>
            <w:r w:rsidRPr="00D207DF">
              <w:rPr>
                <w:rFonts w:ascii="標楷體" w:eastAsia="標楷體" w:hAnsi="標楷體" w:hint="eastAsia"/>
                <w:color w:val="000000"/>
                <w:szCs w:val="24"/>
              </w:rPr>
              <w:t>得予以抽查，若圖檔逾期上傳或不符測量精度要求，得通知管線機關</w:t>
            </w:r>
            <w:r w:rsidRPr="00D207DF">
              <w:rPr>
                <w:rFonts w:ascii="標楷體" w:eastAsia="標楷體" w:hAnsi="標楷體"/>
                <w:color w:val="000000"/>
                <w:szCs w:val="24"/>
              </w:rPr>
              <w:t>(</w:t>
            </w:r>
            <w:r w:rsidRPr="00D207DF">
              <w:rPr>
                <w:rFonts w:ascii="標楷體" w:eastAsia="標楷體" w:hAnsi="標楷體" w:hint="eastAsia"/>
                <w:color w:val="000000"/>
                <w:szCs w:val="24"/>
              </w:rPr>
              <w:t>構</w:t>
            </w:r>
            <w:r w:rsidRPr="00D207DF">
              <w:rPr>
                <w:rFonts w:ascii="標楷體" w:eastAsia="標楷體" w:hAnsi="標楷體"/>
                <w:color w:val="000000"/>
                <w:szCs w:val="24"/>
              </w:rPr>
              <w:t>)</w:t>
            </w:r>
            <w:r w:rsidRPr="00D207DF">
              <w:rPr>
                <w:rFonts w:ascii="標楷體" w:eastAsia="標楷體" w:hAnsi="標楷體" w:hint="eastAsia"/>
                <w:color w:val="000000"/>
                <w:szCs w:val="24"/>
              </w:rPr>
              <w:t>十日內補正。</w:t>
            </w:r>
          </w:p>
        </w:tc>
        <w:tc>
          <w:tcPr>
            <w:tcW w:w="1667" w:type="pct"/>
          </w:tcPr>
          <w:p w:rsidR="00EE6C0C" w:rsidRPr="00D207DF" w:rsidRDefault="00EE6C0C" w:rsidP="00EE6C0C">
            <w:pPr>
              <w:ind w:leftChars="-50" w:left="360" w:hangingChars="200" w:hanging="480"/>
              <w:jc w:val="both"/>
              <w:rPr>
                <w:rFonts w:ascii="標楷體" w:eastAsia="標楷體" w:hAnsi="標楷體"/>
                <w:color w:val="000000"/>
                <w:szCs w:val="24"/>
              </w:rPr>
            </w:pPr>
            <w:r w:rsidRPr="00D207DF">
              <w:rPr>
                <w:rFonts w:ascii="標楷體" w:eastAsia="標楷體" w:hAnsi="標楷體" w:hint="eastAsia"/>
                <w:color w:val="000000"/>
                <w:szCs w:val="24"/>
              </w:rPr>
              <w:t>八、管線</w:t>
            </w:r>
            <w:r w:rsidRPr="00A266EB">
              <w:rPr>
                <w:rFonts w:ascii="標楷體" w:eastAsia="標楷體" w:hAnsi="標楷體" w:hint="eastAsia"/>
                <w:color w:val="000000"/>
                <w:szCs w:val="24"/>
              </w:rPr>
              <w:t>機關</w:t>
            </w:r>
            <w:r w:rsidRPr="00A266EB">
              <w:rPr>
                <w:rFonts w:ascii="標楷體" w:eastAsia="標楷體" w:hAnsi="標楷體"/>
                <w:color w:val="000000"/>
                <w:szCs w:val="24"/>
              </w:rPr>
              <w:t>(</w:t>
            </w:r>
            <w:r w:rsidRPr="00A266EB">
              <w:rPr>
                <w:rFonts w:ascii="標楷體" w:eastAsia="標楷體" w:hAnsi="標楷體" w:hint="eastAsia"/>
                <w:color w:val="000000"/>
                <w:szCs w:val="24"/>
              </w:rPr>
              <w:t>構</w:t>
            </w:r>
            <w:r w:rsidRPr="00A266EB">
              <w:rPr>
                <w:rFonts w:ascii="標楷體" w:eastAsia="標楷體" w:hAnsi="標楷體"/>
                <w:color w:val="000000"/>
                <w:szCs w:val="24"/>
              </w:rPr>
              <w:t>)</w:t>
            </w:r>
            <w:r w:rsidRPr="00D207DF">
              <w:rPr>
                <w:rFonts w:ascii="標楷體" w:eastAsia="標楷體" w:hAnsi="標楷體" w:hint="eastAsia"/>
                <w:color w:val="000000"/>
                <w:szCs w:val="24"/>
              </w:rPr>
              <w:t>須保障圖檔品質，管線需連接至現有設施物上，</w:t>
            </w:r>
            <w:r w:rsidRPr="00A266EB">
              <w:rPr>
                <w:rFonts w:ascii="標楷體" w:eastAsia="標楷體" w:hAnsi="標楷體" w:hint="eastAsia"/>
                <w:color w:val="000000"/>
                <w:szCs w:val="24"/>
              </w:rPr>
              <w:t>本局</w:t>
            </w:r>
            <w:r w:rsidRPr="00D207DF">
              <w:rPr>
                <w:rFonts w:ascii="標楷體" w:eastAsia="標楷體" w:hAnsi="標楷體" w:hint="eastAsia"/>
                <w:color w:val="000000"/>
                <w:szCs w:val="24"/>
              </w:rPr>
              <w:t>得予以抽查，若圖檔逾期上傳或不符測量精度要求，得通知管線機關</w:t>
            </w:r>
            <w:r w:rsidRPr="00D207DF">
              <w:rPr>
                <w:rFonts w:ascii="標楷體" w:eastAsia="標楷體" w:hAnsi="標楷體"/>
                <w:color w:val="000000"/>
                <w:szCs w:val="24"/>
              </w:rPr>
              <w:t>(</w:t>
            </w:r>
            <w:r w:rsidRPr="00D207DF">
              <w:rPr>
                <w:rFonts w:ascii="標楷體" w:eastAsia="標楷體" w:hAnsi="標楷體" w:hint="eastAsia"/>
                <w:color w:val="000000"/>
                <w:szCs w:val="24"/>
              </w:rPr>
              <w:t>構</w:t>
            </w:r>
            <w:r w:rsidRPr="00D207DF">
              <w:rPr>
                <w:rFonts w:ascii="標楷體" w:eastAsia="標楷體" w:hAnsi="標楷體"/>
                <w:color w:val="000000"/>
                <w:szCs w:val="24"/>
              </w:rPr>
              <w:t>)</w:t>
            </w:r>
            <w:r w:rsidRPr="00D207DF">
              <w:rPr>
                <w:rFonts w:ascii="標楷體" w:eastAsia="標楷體" w:hAnsi="標楷體" w:hint="eastAsia"/>
                <w:color w:val="000000"/>
                <w:szCs w:val="24"/>
              </w:rPr>
              <w:t>十日內補正。</w:t>
            </w:r>
          </w:p>
        </w:tc>
        <w:tc>
          <w:tcPr>
            <w:tcW w:w="1666" w:type="pct"/>
          </w:tcPr>
          <w:p w:rsidR="00EE6C0C" w:rsidRPr="00D207DF" w:rsidRDefault="00EE6C0C" w:rsidP="00A266EB">
            <w:pPr>
              <w:ind w:leftChars="-6" w:left="408" w:hangingChars="176" w:hanging="422"/>
              <w:jc w:val="both"/>
              <w:rPr>
                <w:rFonts w:ascii="標楷體" w:eastAsia="標楷體" w:hAnsi="標楷體"/>
                <w:szCs w:val="24"/>
              </w:rPr>
            </w:pPr>
            <w:r w:rsidRPr="00D207DF">
              <w:rPr>
                <w:rFonts w:ascii="標楷體" w:eastAsia="標楷體" w:hAnsi="標楷體" w:hint="eastAsia"/>
                <w:szCs w:val="24"/>
              </w:rPr>
              <w:t>一、</w:t>
            </w: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r w:rsidRPr="00D207DF">
              <w:rPr>
                <w:rFonts w:ascii="標楷體" w:eastAsia="標楷體" w:hAnsi="標楷體" w:hint="eastAsia"/>
                <w:szCs w:val="24"/>
              </w:rPr>
              <w:t>。</w:t>
            </w:r>
          </w:p>
          <w:p w:rsidR="00EE6C0C" w:rsidRPr="00D207DF" w:rsidRDefault="00EE6C0C" w:rsidP="00A266EB">
            <w:pPr>
              <w:ind w:left="408" w:hangingChars="170" w:hanging="408"/>
              <w:jc w:val="both"/>
              <w:rPr>
                <w:rFonts w:ascii="標楷體" w:eastAsia="標楷體" w:hAnsi="標楷體"/>
                <w:szCs w:val="24"/>
              </w:rPr>
            </w:pPr>
            <w:r w:rsidRPr="00D207DF">
              <w:rPr>
                <w:rFonts w:ascii="標楷體" w:eastAsia="標楷體" w:hAnsi="標楷體" w:hint="eastAsia"/>
                <w:szCs w:val="24"/>
              </w:rPr>
              <w:t>二、</w:t>
            </w:r>
            <w:r w:rsidRPr="00D207DF">
              <w:rPr>
                <w:rFonts w:ascii="標楷體" w:eastAsia="標楷體" w:hAnsi="標楷體" w:hint="eastAsia"/>
                <w:kern w:val="0"/>
                <w:szCs w:val="24"/>
              </w:rPr>
              <w:t>酌作文字修正。</w:t>
            </w:r>
          </w:p>
          <w:p w:rsidR="00EE6C0C" w:rsidRPr="00D207DF" w:rsidRDefault="00EE6C0C" w:rsidP="00EE6C0C">
            <w:pPr>
              <w:rPr>
                <w:szCs w:val="24"/>
              </w:rPr>
            </w:pPr>
          </w:p>
        </w:tc>
      </w:tr>
      <w:tr w:rsidR="00EE6C0C" w:rsidRPr="00D207DF" w:rsidTr="007503C8">
        <w:tc>
          <w:tcPr>
            <w:tcW w:w="1667" w:type="pct"/>
          </w:tcPr>
          <w:p w:rsidR="00EE6C0C" w:rsidRPr="00D207DF" w:rsidRDefault="00EE6C0C" w:rsidP="00EE6C0C">
            <w:pPr>
              <w:ind w:leftChars="-27" w:left="228" w:hangingChars="122" w:hanging="293"/>
              <w:jc w:val="both"/>
              <w:rPr>
                <w:rFonts w:eastAsia="標楷體"/>
                <w:szCs w:val="24"/>
              </w:rPr>
            </w:pPr>
            <w:r w:rsidRPr="00D207DF">
              <w:rPr>
                <w:rFonts w:ascii="標楷體" w:eastAsia="標楷體" w:hAnsi="標楷體" w:hint="eastAsia"/>
                <w:color w:val="000000"/>
                <w:szCs w:val="24"/>
              </w:rPr>
              <w:t>九、管線有異動之管線</w:t>
            </w:r>
            <w:r w:rsidRPr="00D207DF">
              <w:rPr>
                <w:rFonts w:ascii="標楷體" w:eastAsia="標楷體" w:hAnsi="標楷體" w:hint="eastAsia"/>
                <w:color w:val="000000"/>
                <w:szCs w:val="24"/>
                <w:u w:val="single"/>
              </w:rPr>
              <w:t>埋設</w:t>
            </w:r>
            <w:r w:rsidRPr="00D207DF">
              <w:rPr>
                <w:rFonts w:ascii="標楷體" w:eastAsia="標楷體" w:hAnsi="標楷體" w:hint="eastAsia"/>
                <w:color w:val="000000"/>
                <w:szCs w:val="24"/>
                <w:u w:val="single"/>
              </w:rPr>
              <w:lastRenderedPageBreak/>
              <w:t>人</w:t>
            </w:r>
            <w:r w:rsidRPr="00D207DF">
              <w:rPr>
                <w:rFonts w:ascii="標楷體" w:eastAsia="標楷體" w:hAnsi="標楷體" w:hint="eastAsia"/>
                <w:color w:val="000000"/>
                <w:szCs w:val="24"/>
              </w:rPr>
              <w:t>，至少針對</w:t>
            </w:r>
            <w:r w:rsidRPr="00D207DF">
              <w:rPr>
                <w:rFonts w:ascii="標楷體" w:eastAsia="標楷體" w:hAnsi="標楷體" w:cs="Arial" w:hint="eastAsia"/>
                <w:szCs w:val="24"/>
                <w:u w:val="single"/>
              </w:rPr>
              <w:t>主管機關</w:t>
            </w:r>
            <w:r w:rsidRPr="00D207DF">
              <w:rPr>
                <w:rFonts w:ascii="標楷體" w:eastAsia="標楷體" w:hAnsi="標楷體" w:hint="eastAsia"/>
                <w:color w:val="000000"/>
                <w:szCs w:val="24"/>
              </w:rPr>
              <w:t>管線資料庫屬性資料之必要項目需求進行現地調查及度量，以供製作圖資之屬性資料。</w:t>
            </w:r>
          </w:p>
        </w:tc>
        <w:tc>
          <w:tcPr>
            <w:tcW w:w="1667" w:type="pct"/>
          </w:tcPr>
          <w:p w:rsidR="00EE6C0C" w:rsidRPr="00D207DF" w:rsidRDefault="00EE6C0C" w:rsidP="00EE6C0C">
            <w:pPr>
              <w:ind w:leftChars="-27" w:left="228" w:hangingChars="122" w:hanging="293"/>
              <w:jc w:val="both"/>
              <w:rPr>
                <w:rFonts w:eastAsia="標楷體"/>
                <w:szCs w:val="24"/>
              </w:rPr>
            </w:pPr>
            <w:r w:rsidRPr="00D207DF">
              <w:rPr>
                <w:rFonts w:ascii="標楷體" w:eastAsia="標楷體" w:hAnsi="標楷體" w:hint="eastAsia"/>
                <w:color w:val="000000"/>
                <w:szCs w:val="24"/>
              </w:rPr>
              <w:lastRenderedPageBreak/>
              <w:t>九、管線有異動之管線</w:t>
            </w:r>
            <w:r w:rsidRPr="00A266EB">
              <w:rPr>
                <w:rFonts w:ascii="標楷體" w:eastAsia="標楷體" w:hAnsi="標楷體" w:hint="eastAsia"/>
                <w:color w:val="000000"/>
                <w:szCs w:val="24"/>
              </w:rPr>
              <w:t>機關</w:t>
            </w:r>
            <w:r w:rsidRPr="00A266EB">
              <w:rPr>
                <w:rFonts w:ascii="標楷體" w:eastAsia="標楷體" w:hAnsi="標楷體"/>
                <w:color w:val="000000"/>
                <w:szCs w:val="24"/>
              </w:rPr>
              <w:lastRenderedPageBreak/>
              <w:t>(</w:t>
            </w:r>
            <w:r w:rsidRPr="00A266EB">
              <w:rPr>
                <w:rFonts w:ascii="標楷體" w:eastAsia="標楷體" w:hAnsi="標楷體" w:hint="eastAsia"/>
                <w:color w:val="000000"/>
                <w:szCs w:val="24"/>
              </w:rPr>
              <w:t>構</w:t>
            </w:r>
            <w:r w:rsidRPr="00A266EB">
              <w:rPr>
                <w:rFonts w:ascii="標楷體" w:eastAsia="標楷體" w:hAnsi="標楷體"/>
                <w:color w:val="000000"/>
                <w:szCs w:val="24"/>
              </w:rPr>
              <w:t>)</w:t>
            </w:r>
            <w:r w:rsidRPr="00D207DF">
              <w:rPr>
                <w:rFonts w:ascii="標楷體" w:eastAsia="標楷體" w:hAnsi="標楷體" w:hint="eastAsia"/>
                <w:color w:val="000000"/>
                <w:szCs w:val="24"/>
              </w:rPr>
              <w:t>，至少針對</w:t>
            </w:r>
            <w:r w:rsidRPr="00A266EB">
              <w:rPr>
                <w:rFonts w:ascii="標楷體" w:eastAsia="標楷體" w:hAnsi="標楷體" w:hint="eastAsia"/>
                <w:color w:val="000000"/>
                <w:szCs w:val="24"/>
              </w:rPr>
              <w:t>本局</w:t>
            </w:r>
            <w:r w:rsidRPr="00D207DF">
              <w:rPr>
                <w:rFonts w:ascii="標楷體" w:eastAsia="標楷體" w:hAnsi="標楷體" w:hint="eastAsia"/>
                <w:color w:val="000000"/>
                <w:szCs w:val="24"/>
              </w:rPr>
              <w:t>管線資料庫屬性資料之必要項目需求進行現地調查及度量，以供製作圖資之屬性資料。</w:t>
            </w:r>
          </w:p>
        </w:tc>
        <w:tc>
          <w:tcPr>
            <w:tcW w:w="1666" w:type="pct"/>
          </w:tcPr>
          <w:p w:rsidR="00EE6C0C" w:rsidRPr="00D207DF" w:rsidRDefault="00EE6C0C" w:rsidP="00A266EB">
            <w:pPr>
              <w:ind w:leftChars="-6" w:left="408" w:hangingChars="176" w:hanging="422"/>
              <w:jc w:val="both"/>
              <w:rPr>
                <w:rFonts w:ascii="標楷體" w:eastAsia="標楷體" w:hAnsi="標楷體"/>
                <w:szCs w:val="24"/>
              </w:rPr>
            </w:pPr>
            <w:r w:rsidRPr="00D207DF">
              <w:rPr>
                <w:rFonts w:ascii="標楷體" w:eastAsia="標楷體" w:hAnsi="標楷體" w:hint="eastAsia"/>
                <w:szCs w:val="24"/>
              </w:rPr>
              <w:lastRenderedPageBreak/>
              <w:t>一、</w:t>
            </w: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w:t>
            </w:r>
            <w:r w:rsidRPr="00D207DF">
              <w:rPr>
                <w:rFonts w:ascii="標楷體" w:eastAsia="標楷體" w:hAnsi="標楷體" w:hint="eastAsia"/>
                <w:kern w:val="0"/>
                <w:szCs w:val="24"/>
              </w:rPr>
              <w:lastRenderedPageBreak/>
              <w:t>作文字修正。</w:t>
            </w:r>
          </w:p>
          <w:p w:rsidR="00EE6C0C" w:rsidRPr="00D207DF" w:rsidRDefault="00EE6C0C" w:rsidP="00A266EB">
            <w:pPr>
              <w:ind w:left="408" w:hangingChars="170" w:hanging="408"/>
              <w:jc w:val="both"/>
              <w:rPr>
                <w:rFonts w:ascii="標楷體" w:eastAsia="標楷體" w:hAnsi="標楷體"/>
                <w:szCs w:val="24"/>
              </w:rPr>
            </w:pPr>
            <w:r w:rsidRPr="00D207DF">
              <w:rPr>
                <w:rFonts w:ascii="標楷體" w:eastAsia="標楷體" w:hAnsi="標楷體" w:hint="eastAsia"/>
                <w:szCs w:val="24"/>
              </w:rPr>
              <w:t>二、</w:t>
            </w:r>
            <w:r w:rsidRPr="00D207DF">
              <w:rPr>
                <w:rFonts w:ascii="標楷體" w:eastAsia="標楷體" w:hAnsi="標楷體" w:hint="eastAsia"/>
                <w:kern w:val="0"/>
                <w:szCs w:val="24"/>
              </w:rPr>
              <w:t>酌作文字修正。</w:t>
            </w:r>
          </w:p>
          <w:p w:rsidR="00EE6C0C" w:rsidRPr="00D207DF" w:rsidRDefault="00EE6C0C" w:rsidP="00EE6C0C">
            <w:pPr>
              <w:jc w:val="both"/>
              <w:rPr>
                <w:szCs w:val="24"/>
              </w:rPr>
            </w:pPr>
          </w:p>
        </w:tc>
      </w:tr>
      <w:tr w:rsidR="00EE6C0C" w:rsidRPr="00D207DF" w:rsidTr="007503C8">
        <w:tc>
          <w:tcPr>
            <w:tcW w:w="1667" w:type="pct"/>
          </w:tcPr>
          <w:p w:rsidR="00EE6C0C" w:rsidRPr="00D207DF" w:rsidRDefault="00EE6C0C" w:rsidP="00EE6C0C">
            <w:pPr>
              <w:ind w:leftChars="-50" w:left="360" w:hangingChars="200" w:hanging="480"/>
              <w:jc w:val="both"/>
              <w:rPr>
                <w:rFonts w:ascii="標楷體" w:eastAsia="標楷體" w:hAnsi="標楷體"/>
                <w:szCs w:val="24"/>
              </w:rPr>
            </w:pPr>
            <w:r w:rsidRPr="00D207DF">
              <w:rPr>
                <w:rFonts w:ascii="標楷體" w:eastAsia="標楷體" w:hAnsi="標楷體" w:hint="eastAsia"/>
                <w:color w:val="000000"/>
                <w:szCs w:val="24"/>
              </w:rPr>
              <w:lastRenderedPageBreak/>
              <w:t>十、現場測量完成之資料，須保留原始資料並製作相關表單（如記錄器資料、控制點及導線測量成果、孔蓋及管線測量成果等），並經管線</w:t>
            </w:r>
            <w:r w:rsidRPr="00D207DF">
              <w:rPr>
                <w:rFonts w:ascii="標楷體" w:eastAsia="標楷體" w:hAnsi="標楷體" w:hint="eastAsia"/>
                <w:color w:val="000000"/>
                <w:szCs w:val="24"/>
                <w:u w:val="single"/>
              </w:rPr>
              <w:t>埋設人</w:t>
            </w:r>
            <w:r w:rsidRPr="00D207DF">
              <w:rPr>
                <w:rFonts w:ascii="標楷體" w:eastAsia="標楷體" w:hAnsi="標楷體" w:hint="eastAsia"/>
                <w:color w:val="000000"/>
                <w:szCs w:val="24"/>
              </w:rPr>
              <w:t>或測量技師簽證。</w:t>
            </w:r>
          </w:p>
        </w:tc>
        <w:tc>
          <w:tcPr>
            <w:tcW w:w="1667" w:type="pct"/>
          </w:tcPr>
          <w:p w:rsidR="00EE6C0C" w:rsidRPr="00D207DF" w:rsidRDefault="00EE6C0C" w:rsidP="00EE6C0C">
            <w:pPr>
              <w:ind w:leftChars="-50" w:left="360" w:hangingChars="200" w:hanging="480"/>
              <w:jc w:val="both"/>
              <w:rPr>
                <w:rFonts w:ascii="標楷體" w:eastAsia="標楷體" w:hAnsi="標楷體"/>
                <w:szCs w:val="24"/>
              </w:rPr>
            </w:pPr>
            <w:r w:rsidRPr="00D207DF">
              <w:rPr>
                <w:rFonts w:ascii="標楷體" w:eastAsia="標楷體" w:hAnsi="標楷體" w:hint="eastAsia"/>
                <w:color w:val="000000"/>
                <w:szCs w:val="24"/>
              </w:rPr>
              <w:t>十、現場測量完成之資料，須保留原始資料並製作相關表單（如記錄器資料、控制點及導線測量成果、孔蓋及管線測量成果等），並經管線</w:t>
            </w:r>
            <w:r w:rsidRPr="00A266EB">
              <w:rPr>
                <w:rFonts w:ascii="標楷體" w:eastAsia="標楷體" w:hAnsi="標楷體" w:hint="eastAsia"/>
                <w:color w:val="000000"/>
                <w:szCs w:val="24"/>
              </w:rPr>
              <w:t>機關</w:t>
            </w:r>
            <w:r w:rsidRPr="00A266EB">
              <w:rPr>
                <w:rFonts w:ascii="標楷體" w:eastAsia="標楷體" w:hAnsi="標楷體"/>
                <w:color w:val="000000"/>
                <w:szCs w:val="24"/>
              </w:rPr>
              <w:t>(</w:t>
            </w:r>
            <w:r w:rsidRPr="00A266EB">
              <w:rPr>
                <w:rFonts w:ascii="標楷體" w:eastAsia="標楷體" w:hAnsi="標楷體" w:hint="eastAsia"/>
                <w:color w:val="000000"/>
                <w:szCs w:val="24"/>
              </w:rPr>
              <w:t>構</w:t>
            </w:r>
            <w:r w:rsidRPr="00A266EB">
              <w:rPr>
                <w:rFonts w:ascii="標楷體" w:eastAsia="標楷體" w:hAnsi="標楷體"/>
                <w:color w:val="000000"/>
                <w:szCs w:val="24"/>
              </w:rPr>
              <w:t>)</w:t>
            </w:r>
            <w:r w:rsidRPr="00D207DF">
              <w:rPr>
                <w:rFonts w:ascii="標楷體" w:eastAsia="標楷體" w:hAnsi="標楷體" w:hint="eastAsia"/>
                <w:color w:val="000000"/>
                <w:szCs w:val="24"/>
              </w:rPr>
              <w:t>或測量技師簽證。</w:t>
            </w:r>
          </w:p>
        </w:tc>
        <w:tc>
          <w:tcPr>
            <w:tcW w:w="1666" w:type="pct"/>
          </w:tcPr>
          <w:p w:rsidR="00EE6C0C" w:rsidRPr="00D207DF" w:rsidRDefault="00EE6C0C" w:rsidP="00A266EB">
            <w:pPr>
              <w:ind w:leftChars="-7" w:left="-17"/>
              <w:jc w:val="both"/>
              <w:rPr>
                <w:rFonts w:ascii="標楷體" w:eastAsia="標楷體" w:hAnsi="標楷體"/>
                <w:szCs w:val="24"/>
              </w:rPr>
            </w:pP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p>
        </w:tc>
      </w:tr>
      <w:tr w:rsidR="00EE6C0C" w:rsidRPr="00D207DF" w:rsidTr="007503C8">
        <w:tc>
          <w:tcPr>
            <w:tcW w:w="1667" w:type="pct"/>
          </w:tcPr>
          <w:p w:rsidR="00EE6C0C" w:rsidRPr="00D207DF" w:rsidRDefault="00EE6C0C" w:rsidP="00EE6C0C">
            <w:pPr>
              <w:ind w:leftChars="-28" w:left="641" w:hangingChars="295" w:hanging="708"/>
              <w:jc w:val="both"/>
              <w:rPr>
                <w:rFonts w:ascii="標楷體" w:eastAsia="標楷體" w:hAnsi="標楷體"/>
                <w:szCs w:val="24"/>
              </w:rPr>
            </w:pPr>
            <w:r w:rsidRPr="00D207DF">
              <w:rPr>
                <w:rFonts w:ascii="標楷體" w:eastAsia="標楷體" w:hAnsi="標楷體" w:cs="Arial" w:hint="eastAsia"/>
                <w:szCs w:val="24"/>
              </w:rPr>
              <w:t>十一、管線</w:t>
            </w:r>
            <w:r w:rsidRPr="00D207DF">
              <w:rPr>
                <w:rFonts w:ascii="標楷體" w:eastAsia="標楷體" w:hAnsi="標楷體" w:hint="eastAsia"/>
                <w:color w:val="000000"/>
                <w:szCs w:val="24"/>
                <w:u w:val="single"/>
              </w:rPr>
              <w:t>埋設人</w:t>
            </w:r>
            <w:r w:rsidRPr="00D207DF">
              <w:rPr>
                <w:rFonts w:ascii="標楷體" w:eastAsia="標楷體" w:hAnsi="標楷體" w:cs="Arial" w:hint="eastAsia"/>
                <w:szCs w:val="24"/>
              </w:rPr>
              <w:t>進行施工作業時，須併自主品管查核項目，依臺中市政府建設局辦理道路挖掘審查及接管原則拍攝各階段數位相片及紀錄資訊，上傳至道路挖掘管理資訊系統。</w:t>
            </w:r>
          </w:p>
        </w:tc>
        <w:tc>
          <w:tcPr>
            <w:tcW w:w="1667" w:type="pct"/>
          </w:tcPr>
          <w:p w:rsidR="00EE6C0C" w:rsidRPr="00D207DF" w:rsidRDefault="00EE6C0C" w:rsidP="00EE6C0C">
            <w:pPr>
              <w:ind w:leftChars="-28" w:left="641" w:hangingChars="295" w:hanging="708"/>
              <w:jc w:val="both"/>
              <w:rPr>
                <w:rFonts w:ascii="標楷體" w:eastAsia="標楷體" w:hAnsi="標楷體"/>
                <w:szCs w:val="24"/>
              </w:rPr>
            </w:pPr>
            <w:r w:rsidRPr="00D207DF">
              <w:rPr>
                <w:rFonts w:ascii="標楷體" w:eastAsia="標楷體" w:hAnsi="標楷體" w:cs="Arial" w:hint="eastAsia"/>
                <w:szCs w:val="24"/>
              </w:rPr>
              <w:t>十一、管線</w:t>
            </w:r>
            <w:r w:rsidRPr="00A266EB">
              <w:rPr>
                <w:rFonts w:ascii="標楷體" w:eastAsia="標楷體" w:hAnsi="標楷體" w:cs="Arial" w:hint="eastAsia"/>
                <w:szCs w:val="24"/>
              </w:rPr>
              <w:t>機關(構)</w:t>
            </w:r>
            <w:r w:rsidRPr="00D207DF">
              <w:rPr>
                <w:rFonts w:ascii="標楷體" w:eastAsia="標楷體" w:hAnsi="標楷體" w:cs="Arial" w:hint="eastAsia"/>
                <w:szCs w:val="24"/>
              </w:rPr>
              <w:t>進行施工作業時，須併自主品管查核項目，依臺中市政府建設局辦理道路挖掘審查及接管原則拍攝各階段數位相片及紀錄資訊，上傳至道路挖掘管理資訊系統。</w:t>
            </w:r>
          </w:p>
        </w:tc>
        <w:tc>
          <w:tcPr>
            <w:tcW w:w="1666" w:type="pct"/>
          </w:tcPr>
          <w:p w:rsidR="00EE6C0C" w:rsidRPr="00D207DF" w:rsidRDefault="00EE6C0C" w:rsidP="00A266EB">
            <w:pPr>
              <w:jc w:val="both"/>
              <w:rPr>
                <w:rFonts w:ascii="標楷體" w:eastAsia="標楷體" w:hAnsi="標楷體"/>
                <w:szCs w:val="24"/>
              </w:rPr>
            </w:pP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p>
        </w:tc>
      </w:tr>
      <w:tr w:rsidR="00EE6C0C" w:rsidRPr="00D207DF" w:rsidTr="007503C8">
        <w:tc>
          <w:tcPr>
            <w:tcW w:w="1667" w:type="pct"/>
          </w:tcPr>
          <w:p w:rsidR="00EE6C0C" w:rsidRPr="00D207DF" w:rsidRDefault="00D207DF" w:rsidP="00EE6C0C">
            <w:pPr>
              <w:ind w:leftChars="-50" w:left="588" w:hangingChars="295" w:hanging="708"/>
              <w:jc w:val="both"/>
              <w:rPr>
                <w:rFonts w:ascii="標楷體" w:eastAsia="標楷體" w:hAnsi="標楷體"/>
                <w:color w:val="000000"/>
                <w:szCs w:val="24"/>
              </w:rPr>
            </w:pPr>
            <w:r w:rsidRPr="00D207DF">
              <w:rPr>
                <w:rFonts w:ascii="標楷體" w:eastAsia="標楷體" w:hAnsi="標楷體" w:cs="Arial" w:hint="eastAsia"/>
                <w:szCs w:val="24"/>
              </w:rPr>
              <w:t>十二、前點之數位相片，須依道路挖掘管理資訊系統限制之檔案格式及大小上傳，文字及測量數字清晰能辨，並清楚展示施工之範圍、回填前埋設深度、測量標記及工程情況。</w:t>
            </w:r>
          </w:p>
        </w:tc>
        <w:tc>
          <w:tcPr>
            <w:tcW w:w="1667" w:type="pct"/>
          </w:tcPr>
          <w:p w:rsidR="00EE6C0C" w:rsidRPr="00D207DF" w:rsidRDefault="00EE6C0C" w:rsidP="00EE6C0C">
            <w:pPr>
              <w:ind w:leftChars="-35" w:left="643" w:hangingChars="303" w:hanging="727"/>
              <w:jc w:val="both"/>
              <w:rPr>
                <w:rFonts w:ascii="標楷體" w:eastAsia="標楷體" w:hAnsi="標楷體" w:cs="Arial"/>
                <w:szCs w:val="24"/>
              </w:rPr>
            </w:pPr>
            <w:r w:rsidRPr="00D207DF">
              <w:rPr>
                <w:rFonts w:ascii="標楷體" w:eastAsia="標楷體" w:hAnsi="標楷體" w:cs="Arial" w:hint="eastAsia"/>
                <w:szCs w:val="24"/>
              </w:rPr>
              <w:t>十二、前點之數位相片，須依道路挖掘管理資訊系統限制之檔案格式及大小上傳，文字及測量數字清晰能辨，並清楚展示施工之範圍、回填前埋設深度、測量標記及工程情況。</w:t>
            </w:r>
          </w:p>
        </w:tc>
        <w:tc>
          <w:tcPr>
            <w:tcW w:w="1666" w:type="pct"/>
          </w:tcPr>
          <w:p w:rsidR="00EE6C0C" w:rsidRPr="00D207DF" w:rsidRDefault="00D207DF" w:rsidP="00EE6C0C">
            <w:pPr>
              <w:ind w:left="374" w:hangingChars="156" w:hanging="374"/>
              <w:jc w:val="both"/>
              <w:rPr>
                <w:rFonts w:ascii="標楷體" w:eastAsia="標楷體" w:hAnsi="標楷體"/>
                <w:szCs w:val="24"/>
              </w:rPr>
            </w:pPr>
            <w:r w:rsidRPr="00D207DF">
              <w:rPr>
                <w:rFonts w:ascii="標楷體" w:eastAsia="標楷體" w:hAnsi="標楷體" w:hint="eastAsia"/>
                <w:szCs w:val="24"/>
              </w:rPr>
              <w:t>本點未修正。</w:t>
            </w:r>
          </w:p>
        </w:tc>
      </w:tr>
      <w:tr w:rsidR="00EE6C0C" w:rsidRPr="00D207DF" w:rsidTr="007503C8">
        <w:tc>
          <w:tcPr>
            <w:tcW w:w="1667" w:type="pct"/>
          </w:tcPr>
          <w:p w:rsidR="00EE6C0C" w:rsidRPr="00D207DF" w:rsidRDefault="00EE6C0C" w:rsidP="00EE6C0C">
            <w:pPr>
              <w:ind w:leftChars="-50" w:left="588" w:hangingChars="295" w:hanging="708"/>
              <w:jc w:val="both"/>
              <w:rPr>
                <w:rFonts w:ascii="標楷體" w:eastAsia="標楷體" w:hAnsi="標楷體"/>
                <w:szCs w:val="24"/>
              </w:rPr>
            </w:pPr>
            <w:r w:rsidRPr="00D207DF">
              <w:rPr>
                <w:rFonts w:ascii="標楷體" w:eastAsia="標楷體" w:hAnsi="標楷體" w:hint="eastAsia"/>
                <w:color w:val="000000"/>
                <w:szCs w:val="24"/>
              </w:rPr>
              <w:t>十三、</w:t>
            </w:r>
            <w:r w:rsidRPr="00D207DF">
              <w:rPr>
                <w:rFonts w:ascii="標楷體" w:eastAsia="標楷體" w:hAnsi="標楷體" w:cs="Arial" w:hint="eastAsia"/>
                <w:szCs w:val="24"/>
                <w:u w:val="single"/>
              </w:rPr>
              <w:t>主管機關</w:t>
            </w:r>
            <w:r w:rsidRPr="00D207DF">
              <w:rPr>
                <w:rFonts w:ascii="標楷體" w:eastAsia="標楷體" w:hAnsi="標楷體" w:hint="eastAsia"/>
                <w:color w:val="000000"/>
                <w:szCs w:val="24"/>
              </w:rPr>
              <w:t>辦理公共設施管線調查作業時，管線</w:t>
            </w:r>
            <w:r w:rsidRPr="00D207DF">
              <w:rPr>
                <w:rFonts w:ascii="標楷體" w:eastAsia="標楷體" w:hAnsi="標楷體" w:hint="eastAsia"/>
                <w:color w:val="000000"/>
                <w:szCs w:val="24"/>
                <w:u w:val="single"/>
              </w:rPr>
              <w:t>埋設人</w:t>
            </w:r>
            <w:r w:rsidRPr="00D207DF">
              <w:rPr>
                <w:rFonts w:ascii="標楷體" w:eastAsia="標楷體" w:hAnsi="標楷體" w:hint="eastAsia"/>
                <w:color w:val="000000"/>
                <w:szCs w:val="24"/>
              </w:rPr>
              <w:t>應配合提供圖檔。竣工圖檔如有缺漏、空白或錯誤，得通知管線</w:t>
            </w:r>
            <w:r w:rsidRPr="00D207DF">
              <w:rPr>
                <w:rFonts w:ascii="標楷體" w:eastAsia="標楷體" w:hAnsi="標楷體" w:hint="eastAsia"/>
                <w:color w:val="000000"/>
                <w:szCs w:val="24"/>
                <w:u w:val="single"/>
              </w:rPr>
              <w:t>埋設人</w:t>
            </w:r>
            <w:r w:rsidRPr="00D207DF">
              <w:rPr>
                <w:rFonts w:ascii="標楷體" w:eastAsia="標楷體" w:hAnsi="標楷體" w:hint="eastAsia"/>
                <w:color w:val="000000"/>
                <w:szCs w:val="24"/>
              </w:rPr>
              <w:t>自行辦理補測或</w:t>
            </w:r>
            <w:r w:rsidRPr="00D207DF">
              <w:rPr>
                <w:rFonts w:ascii="標楷體" w:eastAsia="標楷體" w:hAnsi="標楷體" w:hint="eastAsia"/>
                <w:color w:val="000000"/>
                <w:szCs w:val="24"/>
              </w:rPr>
              <w:lastRenderedPageBreak/>
              <w:t>調查後十日內補正，管線</w:t>
            </w:r>
            <w:r w:rsidRPr="00D207DF">
              <w:rPr>
                <w:rFonts w:ascii="標楷體" w:eastAsia="標楷體" w:hAnsi="標楷體" w:hint="eastAsia"/>
                <w:color w:val="000000"/>
                <w:szCs w:val="24"/>
                <w:u w:val="single"/>
              </w:rPr>
              <w:t>埋設人</w:t>
            </w:r>
            <w:r w:rsidRPr="00D207DF">
              <w:rPr>
                <w:rFonts w:ascii="標楷體" w:eastAsia="標楷體" w:hAnsi="標楷體" w:hint="eastAsia"/>
                <w:color w:val="000000"/>
                <w:szCs w:val="24"/>
              </w:rPr>
              <w:t>無法補正者，應函報</w:t>
            </w:r>
            <w:r w:rsidRPr="00D207DF">
              <w:rPr>
                <w:rFonts w:ascii="標楷體" w:eastAsia="標楷體" w:hAnsi="標楷體" w:cs="Arial" w:hint="eastAsia"/>
                <w:szCs w:val="24"/>
                <w:u w:val="single"/>
              </w:rPr>
              <w:t>主管機關</w:t>
            </w:r>
            <w:r w:rsidRPr="00D207DF">
              <w:rPr>
                <w:rFonts w:ascii="標楷體" w:eastAsia="標楷體" w:hAnsi="標楷體" w:hint="eastAsia"/>
                <w:color w:val="000000"/>
                <w:szCs w:val="24"/>
              </w:rPr>
              <w:t>說明並副知管線</w:t>
            </w:r>
            <w:r w:rsidRPr="00D207DF">
              <w:rPr>
                <w:rFonts w:ascii="標楷體" w:eastAsia="標楷體" w:hAnsi="標楷體" w:hint="eastAsia"/>
                <w:color w:val="000000"/>
                <w:szCs w:val="24"/>
                <w:u w:val="single"/>
              </w:rPr>
              <w:t>埋設人</w:t>
            </w:r>
            <w:r w:rsidRPr="00D207DF">
              <w:rPr>
                <w:rFonts w:ascii="標楷體" w:eastAsia="標楷體" w:hAnsi="標楷體" w:hint="eastAsia"/>
                <w:color w:val="000000"/>
                <w:szCs w:val="24"/>
              </w:rPr>
              <w:t>之總公司（處）及中央主管機關。</w:t>
            </w:r>
          </w:p>
        </w:tc>
        <w:tc>
          <w:tcPr>
            <w:tcW w:w="1667" w:type="pct"/>
          </w:tcPr>
          <w:p w:rsidR="00EE6C0C" w:rsidRPr="00D207DF" w:rsidRDefault="00EE6C0C" w:rsidP="00EE6C0C">
            <w:pPr>
              <w:ind w:leftChars="-29" w:left="499" w:hangingChars="237" w:hanging="569"/>
              <w:jc w:val="both"/>
              <w:rPr>
                <w:rFonts w:ascii="標楷體" w:eastAsia="標楷體" w:hAnsi="標楷體"/>
                <w:szCs w:val="24"/>
              </w:rPr>
            </w:pPr>
            <w:r w:rsidRPr="00D207DF">
              <w:rPr>
                <w:rFonts w:ascii="標楷體" w:eastAsia="標楷體" w:hAnsi="標楷體" w:hint="eastAsia"/>
                <w:color w:val="000000"/>
                <w:szCs w:val="24"/>
              </w:rPr>
              <w:lastRenderedPageBreak/>
              <w:t>十三、</w:t>
            </w:r>
            <w:r w:rsidRPr="00A266EB">
              <w:rPr>
                <w:rFonts w:ascii="標楷體" w:eastAsia="標楷體" w:hAnsi="標楷體" w:hint="eastAsia"/>
                <w:color w:val="000000"/>
                <w:szCs w:val="24"/>
              </w:rPr>
              <w:t>本局</w:t>
            </w:r>
            <w:r w:rsidRPr="00D207DF">
              <w:rPr>
                <w:rFonts w:ascii="標楷體" w:eastAsia="標楷體" w:hAnsi="標楷體" w:hint="eastAsia"/>
                <w:color w:val="000000"/>
                <w:szCs w:val="24"/>
              </w:rPr>
              <w:t>辦理公共設施管線調查作業時，管線</w:t>
            </w:r>
            <w:r w:rsidRPr="00A266EB">
              <w:rPr>
                <w:rFonts w:ascii="標楷體" w:eastAsia="標楷體" w:hAnsi="標楷體" w:hint="eastAsia"/>
                <w:color w:val="000000"/>
                <w:szCs w:val="24"/>
              </w:rPr>
              <w:t>機關</w:t>
            </w:r>
            <w:r w:rsidRPr="00A266EB">
              <w:rPr>
                <w:rFonts w:ascii="標楷體" w:eastAsia="標楷體" w:hAnsi="標楷體"/>
                <w:color w:val="000000"/>
                <w:szCs w:val="24"/>
              </w:rPr>
              <w:t>(</w:t>
            </w:r>
            <w:r w:rsidRPr="00A266EB">
              <w:rPr>
                <w:rFonts w:ascii="標楷體" w:eastAsia="標楷體" w:hAnsi="標楷體" w:hint="eastAsia"/>
                <w:color w:val="000000"/>
                <w:szCs w:val="24"/>
              </w:rPr>
              <w:t>構</w:t>
            </w:r>
            <w:r w:rsidRPr="00A266EB">
              <w:rPr>
                <w:rFonts w:ascii="標楷體" w:eastAsia="標楷體" w:hAnsi="標楷體"/>
                <w:color w:val="000000"/>
                <w:szCs w:val="24"/>
              </w:rPr>
              <w:t>)</w:t>
            </w:r>
            <w:r w:rsidRPr="00D207DF">
              <w:rPr>
                <w:rFonts w:ascii="標楷體" w:eastAsia="標楷體" w:hAnsi="標楷體" w:hint="eastAsia"/>
                <w:color w:val="000000"/>
                <w:szCs w:val="24"/>
              </w:rPr>
              <w:t>應配合提供圖檔。竣工圖檔如有缺漏、空白或錯誤，得通知</w:t>
            </w:r>
            <w:r w:rsidRPr="00A266EB">
              <w:rPr>
                <w:rFonts w:ascii="標楷體" w:eastAsia="標楷體" w:hAnsi="標楷體" w:hint="eastAsia"/>
                <w:color w:val="000000"/>
                <w:szCs w:val="24"/>
              </w:rPr>
              <w:t>管線機關</w:t>
            </w:r>
            <w:r w:rsidRPr="00A266EB">
              <w:rPr>
                <w:rFonts w:ascii="標楷體" w:eastAsia="標楷體" w:hAnsi="標楷體"/>
                <w:color w:val="000000"/>
                <w:szCs w:val="24"/>
              </w:rPr>
              <w:t>(</w:t>
            </w:r>
            <w:r w:rsidRPr="00A266EB">
              <w:rPr>
                <w:rFonts w:ascii="標楷體" w:eastAsia="標楷體" w:hAnsi="標楷體" w:hint="eastAsia"/>
                <w:color w:val="000000"/>
                <w:szCs w:val="24"/>
              </w:rPr>
              <w:t>構</w:t>
            </w:r>
            <w:r w:rsidRPr="00A266EB">
              <w:rPr>
                <w:rFonts w:ascii="標楷體" w:eastAsia="標楷體" w:hAnsi="標楷體"/>
                <w:color w:val="000000"/>
                <w:szCs w:val="24"/>
              </w:rPr>
              <w:t>)</w:t>
            </w:r>
            <w:r w:rsidRPr="00D207DF">
              <w:rPr>
                <w:rFonts w:ascii="標楷體" w:eastAsia="標楷體" w:hAnsi="標楷體" w:hint="eastAsia"/>
                <w:color w:val="000000"/>
                <w:szCs w:val="24"/>
              </w:rPr>
              <w:t>自行辦理補測或調查後</w:t>
            </w:r>
            <w:r w:rsidRPr="00D207DF">
              <w:rPr>
                <w:rFonts w:ascii="標楷體" w:eastAsia="標楷體" w:hAnsi="標楷體" w:hint="eastAsia"/>
                <w:color w:val="000000"/>
                <w:szCs w:val="24"/>
              </w:rPr>
              <w:lastRenderedPageBreak/>
              <w:t>十日內補正，管線</w:t>
            </w:r>
            <w:r w:rsidRPr="00A266EB">
              <w:rPr>
                <w:rFonts w:ascii="標楷體" w:eastAsia="標楷體" w:hAnsi="標楷體" w:hint="eastAsia"/>
                <w:color w:val="000000"/>
                <w:szCs w:val="24"/>
              </w:rPr>
              <w:t>機關</w:t>
            </w:r>
            <w:r w:rsidRPr="00A266EB">
              <w:rPr>
                <w:rFonts w:ascii="標楷體" w:eastAsia="標楷體" w:hAnsi="標楷體"/>
                <w:color w:val="000000"/>
                <w:szCs w:val="24"/>
              </w:rPr>
              <w:t>(</w:t>
            </w:r>
            <w:r w:rsidRPr="00A266EB">
              <w:rPr>
                <w:rFonts w:ascii="標楷體" w:eastAsia="標楷體" w:hAnsi="標楷體" w:hint="eastAsia"/>
                <w:color w:val="000000"/>
                <w:szCs w:val="24"/>
              </w:rPr>
              <w:t>構</w:t>
            </w:r>
            <w:r w:rsidRPr="00A266EB">
              <w:rPr>
                <w:rFonts w:ascii="標楷體" w:eastAsia="標楷體" w:hAnsi="標楷體"/>
                <w:color w:val="000000"/>
                <w:szCs w:val="24"/>
              </w:rPr>
              <w:t>)</w:t>
            </w:r>
            <w:r w:rsidRPr="00D207DF">
              <w:rPr>
                <w:rFonts w:ascii="標楷體" w:eastAsia="標楷體" w:hAnsi="標楷體" w:hint="eastAsia"/>
                <w:color w:val="000000"/>
                <w:szCs w:val="24"/>
              </w:rPr>
              <w:t>無法補正者，應函報</w:t>
            </w:r>
            <w:r w:rsidRPr="00A266EB">
              <w:rPr>
                <w:rFonts w:ascii="標楷體" w:eastAsia="標楷體" w:hAnsi="標楷體" w:hint="eastAsia"/>
                <w:color w:val="000000"/>
                <w:szCs w:val="24"/>
              </w:rPr>
              <w:t>本局</w:t>
            </w:r>
            <w:r w:rsidRPr="00D207DF">
              <w:rPr>
                <w:rFonts w:ascii="標楷體" w:eastAsia="標楷體" w:hAnsi="標楷體" w:hint="eastAsia"/>
                <w:color w:val="000000"/>
                <w:szCs w:val="24"/>
              </w:rPr>
              <w:t>說明並副知管線</w:t>
            </w:r>
            <w:r w:rsidRPr="00A266EB">
              <w:rPr>
                <w:rFonts w:ascii="標楷體" w:eastAsia="標楷體" w:hAnsi="標楷體" w:hint="eastAsia"/>
                <w:color w:val="000000"/>
                <w:szCs w:val="24"/>
              </w:rPr>
              <w:t>機關</w:t>
            </w:r>
            <w:r w:rsidRPr="00A266EB">
              <w:rPr>
                <w:rFonts w:ascii="標楷體" w:eastAsia="標楷體" w:hAnsi="標楷體"/>
                <w:color w:val="000000"/>
                <w:szCs w:val="24"/>
              </w:rPr>
              <w:t>(</w:t>
            </w:r>
            <w:r w:rsidRPr="00A266EB">
              <w:rPr>
                <w:rFonts w:ascii="標楷體" w:eastAsia="標楷體" w:hAnsi="標楷體" w:hint="eastAsia"/>
                <w:color w:val="000000"/>
                <w:szCs w:val="24"/>
              </w:rPr>
              <w:t>構</w:t>
            </w:r>
            <w:r w:rsidRPr="00A266EB">
              <w:rPr>
                <w:rFonts w:ascii="標楷體" w:eastAsia="標楷體" w:hAnsi="標楷體"/>
                <w:color w:val="000000"/>
                <w:szCs w:val="24"/>
              </w:rPr>
              <w:t>)</w:t>
            </w:r>
            <w:r w:rsidRPr="00D207DF">
              <w:rPr>
                <w:rFonts w:ascii="標楷體" w:eastAsia="標楷體" w:hAnsi="標楷體" w:hint="eastAsia"/>
                <w:color w:val="000000"/>
                <w:szCs w:val="24"/>
              </w:rPr>
              <w:t>之總公司（處）及中央主管機關。</w:t>
            </w:r>
          </w:p>
        </w:tc>
        <w:tc>
          <w:tcPr>
            <w:tcW w:w="1666" w:type="pct"/>
          </w:tcPr>
          <w:p w:rsidR="00EE6C0C" w:rsidRPr="00D207DF" w:rsidRDefault="00EE6C0C" w:rsidP="00EE6C0C">
            <w:pPr>
              <w:ind w:left="374" w:hangingChars="156" w:hanging="374"/>
              <w:jc w:val="both"/>
              <w:rPr>
                <w:rFonts w:ascii="標楷體" w:eastAsia="標楷體" w:hAnsi="標楷體"/>
                <w:szCs w:val="24"/>
              </w:rPr>
            </w:pPr>
            <w:r w:rsidRPr="00D207DF">
              <w:rPr>
                <w:rFonts w:ascii="標楷體" w:eastAsia="標楷體" w:hAnsi="標楷體" w:hint="eastAsia"/>
                <w:szCs w:val="24"/>
              </w:rPr>
              <w:lastRenderedPageBreak/>
              <w:t>一、</w:t>
            </w: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p>
          <w:p w:rsidR="00EE6C0C" w:rsidRPr="00D207DF" w:rsidRDefault="00EE6C0C" w:rsidP="00A266EB">
            <w:pPr>
              <w:ind w:left="408" w:hangingChars="170" w:hanging="408"/>
              <w:jc w:val="both"/>
              <w:rPr>
                <w:rFonts w:ascii="標楷體" w:eastAsia="標楷體" w:hAnsi="標楷體"/>
                <w:szCs w:val="24"/>
              </w:rPr>
            </w:pPr>
            <w:r w:rsidRPr="00D207DF">
              <w:rPr>
                <w:rFonts w:ascii="標楷體" w:eastAsia="標楷體" w:hAnsi="標楷體" w:hint="eastAsia"/>
                <w:szCs w:val="24"/>
              </w:rPr>
              <w:t>二、</w:t>
            </w:r>
            <w:r w:rsidRPr="00D207DF">
              <w:rPr>
                <w:rFonts w:ascii="標楷體" w:eastAsia="標楷體" w:hAnsi="標楷體" w:hint="eastAsia"/>
                <w:kern w:val="0"/>
                <w:szCs w:val="24"/>
              </w:rPr>
              <w:t>酌作文字修正。</w:t>
            </w:r>
          </w:p>
        </w:tc>
      </w:tr>
      <w:tr w:rsidR="00EE6C0C" w:rsidRPr="00D207DF" w:rsidTr="007503C8">
        <w:tc>
          <w:tcPr>
            <w:tcW w:w="1667" w:type="pct"/>
          </w:tcPr>
          <w:p w:rsidR="00EE6C0C" w:rsidRPr="00D207DF" w:rsidRDefault="00EE6C0C" w:rsidP="00EE6C0C">
            <w:pPr>
              <w:ind w:leftChars="-28" w:left="499" w:hangingChars="236" w:hanging="566"/>
              <w:jc w:val="both"/>
              <w:rPr>
                <w:rFonts w:ascii="標楷體" w:eastAsia="標楷體" w:hAnsi="標楷體"/>
                <w:szCs w:val="24"/>
              </w:rPr>
            </w:pPr>
            <w:r w:rsidRPr="00D207DF">
              <w:rPr>
                <w:rFonts w:ascii="標楷體" w:eastAsia="標楷體" w:hAnsi="標楷體" w:cs="Arial" w:hint="eastAsia"/>
                <w:szCs w:val="24"/>
              </w:rPr>
              <w:t>十四、</w:t>
            </w:r>
            <w:r w:rsidRPr="00D207DF">
              <w:rPr>
                <w:rFonts w:ascii="標楷體" w:eastAsia="標楷體" w:hAnsi="標楷體" w:cs="Arial" w:hint="eastAsia"/>
                <w:szCs w:val="24"/>
                <w:u w:val="single"/>
              </w:rPr>
              <w:t>主管機關</w:t>
            </w:r>
            <w:r w:rsidRPr="00D207DF">
              <w:rPr>
                <w:rFonts w:ascii="標楷體" w:eastAsia="標楷體" w:hAnsi="標楷體" w:cs="Arial" w:hint="eastAsia"/>
                <w:szCs w:val="24"/>
              </w:rPr>
              <w:t>完成公共設施管線調查作業轉入道路挖掘管理資訊系統前，應經管線</w:t>
            </w:r>
            <w:r w:rsidRPr="00D207DF">
              <w:rPr>
                <w:rFonts w:ascii="標楷體" w:eastAsia="標楷體" w:hAnsi="標楷體" w:hint="eastAsia"/>
                <w:color w:val="000000"/>
                <w:szCs w:val="24"/>
                <w:u w:val="single"/>
              </w:rPr>
              <w:t>埋設人</w:t>
            </w:r>
            <w:r w:rsidRPr="00D207DF">
              <w:rPr>
                <w:rFonts w:ascii="標楷體" w:eastAsia="標楷體" w:hAnsi="標楷體" w:cs="Arial" w:hint="eastAsia"/>
                <w:szCs w:val="24"/>
              </w:rPr>
              <w:t>確認，管線</w:t>
            </w:r>
            <w:r w:rsidRPr="00D207DF">
              <w:rPr>
                <w:rFonts w:ascii="標楷體" w:eastAsia="標楷體" w:hAnsi="標楷體" w:hint="eastAsia"/>
                <w:color w:val="000000"/>
                <w:szCs w:val="24"/>
                <w:u w:val="single"/>
              </w:rPr>
              <w:t>埋設人</w:t>
            </w:r>
            <w:r w:rsidRPr="00D207DF">
              <w:rPr>
                <w:rFonts w:ascii="標楷體" w:eastAsia="標楷體" w:hAnsi="標楷體" w:cs="Arial" w:hint="eastAsia"/>
                <w:szCs w:val="24"/>
              </w:rPr>
              <w:t>應於規定期限內完成確認工作，管線</w:t>
            </w:r>
            <w:r w:rsidRPr="00D207DF">
              <w:rPr>
                <w:rFonts w:ascii="標楷體" w:eastAsia="標楷體" w:hAnsi="標楷體" w:hint="eastAsia"/>
                <w:color w:val="000000"/>
                <w:szCs w:val="24"/>
                <w:u w:val="single"/>
              </w:rPr>
              <w:t>埋設人</w:t>
            </w:r>
            <w:r w:rsidRPr="00D207DF">
              <w:rPr>
                <w:rFonts w:ascii="標楷體" w:eastAsia="標楷體" w:hAnsi="標楷體" w:cs="Arial" w:hint="eastAsia"/>
                <w:szCs w:val="24"/>
              </w:rPr>
              <w:t>未於期限內函覆</w:t>
            </w:r>
            <w:r w:rsidRPr="00D207DF">
              <w:rPr>
                <w:rFonts w:ascii="標楷體" w:eastAsia="標楷體" w:hAnsi="標楷體" w:cs="Arial" w:hint="eastAsia"/>
                <w:szCs w:val="24"/>
                <w:u w:val="single"/>
              </w:rPr>
              <w:t>主管機關</w:t>
            </w:r>
            <w:r w:rsidRPr="00D207DF">
              <w:rPr>
                <w:rFonts w:ascii="標楷體" w:eastAsia="標楷體" w:hAnsi="標楷體" w:cs="Arial" w:hint="eastAsia"/>
                <w:szCs w:val="24"/>
              </w:rPr>
              <w:t>者，視為確認完成。</w:t>
            </w:r>
          </w:p>
        </w:tc>
        <w:tc>
          <w:tcPr>
            <w:tcW w:w="1667" w:type="pct"/>
          </w:tcPr>
          <w:p w:rsidR="00EE6C0C" w:rsidRPr="00D207DF" w:rsidRDefault="00EE6C0C" w:rsidP="00EE6C0C">
            <w:pPr>
              <w:ind w:leftChars="-28" w:left="499" w:hangingChars="236" w:hanging="566"/>
              <w:jc w:val="both"/>
              <w:rPr>
                <w:rFonts w:ascii="標楷體" w:eastAsia="標楷體" w:hAnsi="標楷體"/>
                <w:szCs w:val="24"/>
              </w:rPr>
            </w:pPr>
            <w:r w:rsidRPr="00D207DF">
              <w:rPr>
                <w:rFonts w:ascii="標楷體" w:eastAsia="標楷體" w:hAnsi="標楷體" w:cs="Arial" w:hint="eastAsia"/>
                <w:szCs w:val="24"/>
              </w:rPr>
              <w:t>十四、</w:t>
            </w:r>
            <w:r w:rsidRPr="00A266EB">
              <w:rPr>
                <w:rFonts w:ascii="標楷體" w:eastAsia="標楷體" w:hAnsi="標楷體" w:cs="Arial" w:hint="eastAsia"/>
                <w:szCs w:val="24"/>
              </w:rPr>
              <w:t>本局</w:t>
            </w:r>
            <w:r w:rsidRPr="00D207DF">
              <w:rPr>
                <w:rFonts w:ascii="標楷體" w:eastAsia="標楷體" w:hAnsi="標楷體" w:cs="Arial" w:hint="eastAsia"/>
                <w:szCs w:val="24"/>
              </w:rPr>
              <w:t>完成公共設施管線調查作業轉入道路挖掘管理資訊系統前，應經管線</w:t>
            </w:r>
            <w:r w:rsidRPr="00A266EB">
              <w:rPr>
                <w:rFonts w:ascii="標楷體" w:eastAsia="標楷體" w:hAnsi="標楷體" w:cs="Arial" w:hint="eastAsia"/>
                <w:szCs w:val="24"/>
              </w:rPr>
              <w:t>機關(構)確認，管線機關(構)應於規定</w:t>
            </w:r>
            <w:r w:rsidRPr="00D207DF">
              <w:rPr>
                <w:rFonts w:ascii="標楷體" w:eastAsia="標楷體" w:hAnsi="標楷體" w:cs="Arial" w:hint="eastAsia"/>
                <w:szCs w:val="24"/>
              </w:rPr>
              <w:t>期限內完成確認工作，管線</w:t>
            </w:r>
            <w:r w:rsidRPr="00A266EB">
              <w:rPr>
                <w:rFonts w:ascii="標楷體" w:eastAsia="標楷體" w:hAnsi="標楷體" w:cs="Arial" w:hint="eastAsia"/>
                <w:szCs w:val="24"/>
              </w:rPr>
              <w:t>機關(構)未於期限內函覆本局</w:t>
            </w:r>
            <w:r w:rsidRPr="00D207DF">
              <w:rPr>
                <w:rFonts w:ascii="標楷體" w:eastAsia="標楷體" w:hAnsi="標楷體" w:cs="Arial" w:hint="eastAsia"/>
                <w:szCs w:val="24"/>
              </w:rPr>
              <w:t>者，視為確認完成。</w:t>
            </w:r>
          </w:p>
        </w:tc>
        <w:tc>
          <w:tcPr>
            <w:tcW w:w="1666" w:type="pct"/>
          </w:tcPr>
          <w:p w:rsidR="00EE6C0C" w:rsidRPr="00D207DF" w:rsidRDefault="00EE6C0C" w:rsidP="00EE6C0C">
            <w:pPr>
              <w:ind w:left="408" w:hangingChars="170" w:hanging="408"/>
              <w:jc w:val="both"/>
              <w:rPr>
                <w:rFonts w:ascii="標楷體" w:eastAsia="標楷體" w:hAnsi="標楷體"/>
                <w:szCs w:val="24"/>
              </w:rPr>
            </w:pPr>
            <w:r w:rsidRPr="00D207DF">
              <w:rPr>
                <w:rFonts w:ascii="標楷體" w:eastAsia="標楷體" w:hAnsi="標楷體"/>
                <w:szCs w:val="24"/>
              </w:rPr>
              <w:t>一、</w:t>
            </w: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p>
          <w:p w:rsidR="00EE6C0C" w:rsidRPr="00D207DF" w:rsidRDefault="00EE6C0C" w:rsidP="00A266EB">
            <w:pPr>
              <w:ind w:left="408" w:hangingChars="170" w:hanging="408"/>
              <w:jc w:val="both"/>
              <w:rPr>
                <w:rFonts w:ascii="標楷體" w:eastAsia="標楷體" w:hAnsi="標楷體"/>
                <w:szCs w:val="24"/>
              </w:rPr>
            </w:pPr>
            <w:r w:rsidRPr="00D207DF">
              <w:rPr>
                <w:rFonts w:ascii="標楷體" w:eastAsia="標楷體" w:hAnsi="標楷體" w:hint="eastAsia"/>
                <w:szCs w:val="24"/>
              </w:rPr>
              <w:t>二、</w:t>
            </w:r>
            <w:r w:rsidRPr="00D207DF">
              <w:rPr>
                <w:rFonts w:ascii="標楷體" w:eastAsia="標楷體" w:hAnsi="標楷體" w:hint="eastAsia"/>
                <w:kern w:val="0"/>
                <w:szCs w:val="24"/>
              </w:rPr>
              <w:t>酌作文字修正。</w:t>
            </w:r>
          </w:p>
          <w:p w:rsidR="00EE6C0C" w:rsidRPr="00D207DF" w:rsidRDefault="00EE6C0C" w:rsidP="00EE6C0C">
            <w:pPr>
              <w:ind w:left="413" w:hangingChars="172" w:hanging="413"/>
              <w:jc w:val="both"/>
              <w:rPr>
                <w:rFonts w:ascii="標楷體" w:eastAsia="標楷體" w:hAnsi="標楷體"/>
                <w:szCs w:val="24"/>
              </w:rPr>
            </w:pPr>
          </w:p>
        </w:tc>
      </w:tr>
      <w:tr w:rsidR="00EE6C0C" w:rsidRPr="00D207DF" w:rsidTr="007503C8">
        <w:tc>
          <w:tcPr>
            <w:tcW w:w="1667" w:type="pct"/>
          </w:tcPr>
          <w:p w:rsidR="00EE6C0C" w:rsidRPr="00D207DF" w:rsidRDefault="00EE6C0C" w:rsidP="00EE6C0C">
            <w:pPr>
              <w:ind w:leftChars="-29" w:left="499" w:hangingChars="237" w:hanging="569"/>
              <w:jc w:val="both"/>
              <w:rPr>
                <w:rFonts w:ascii="標楷體" w:eastAsia="標楷體" w:hAnsi="標楷體"/>
                <w:szCs w:val="24"/>
              </w:rPr>
            </w:pPr>
            <w:r w:rsidRPr="00D207DF">
              <w:rPr>
                <w:rFonts w:ascii="標楷體" w:eastAsia="標楷體" w:hAnsi="標楷體" w:hint="eastAsia"/>
                <w:color w:val="000000"/>
                <w:szCs w:val="24"/>
              </w:rPr>
              <w:t>十五、公共設施管線調查作業完成後，管線</w:t>
            </w:r>
            <w:r w:rsidRPr="00D207DF">
              <w:rPr>
                <w:rFonts w:ascii="標楷體" w:eastAsia="標楷體" w:hAnsi="標楷體" w:hint="eastAsia"/>
                <w:color w:val="000000"/>
                <w:szCs w:val="24"/>
                <w:u w:val="single"/>
              </w:rPr>
              <w:t>埋設人</w:t>
            </w:r>
            <w:r w:rsidRPr="00D207DF">
              <w:rPr>
                <w:rFonts w:ascii="標楷體" w:eastAsia="標楷體" w:hAnsi="標楷體" w:hint="eastAsia"/>
                <w:color w:val="000000"/>
                <w:szCs w:val="24"/>
              </w:rPr>
              <w:t>得申請</w:t>
            </w:r>
            <w:r w:rsidRPr="00D207DF">
              <w:rPr>
                <w:rFonts w:ascii="標楷體" w:eastAsia="標楷體" w:hAnsi="標楷體" w:cs="Arial" w:hint="eastAsia"/>
                <w:szCs w:val="24"/>
                <w:u w:val="single"/>
              </w:rPr>
              <w:t>主管機關</w:t>
            </w:r>
            <w:r w:rsidRPr="00D207DF">
              <w:rPr>
                <w:rFonts w:ascii="標楷體" w:eastAsia="標楷體" w:hAnsi="標楷體" w:hint="eastAsia"/>
                <w:color w:val="000000"/>
                <w:szCs w:val="24"/>
              </w:rPr>
              <w:t>提供所轄之管線圖檔；但未經</w:t>
            </w:r>
            <w:r w:rsidRPr="00D207DF">
              <w:rPr>
                <w:rFonts w:ascii="標楷體" w:eastAsia="標楷體" w:hAnsi="標楷體" w:cs="Arial" w:hint="eastAsia"/>
                <w:szCs w:val="24"/>
                <w:u w:val="single"/>
              </w:rPr>
              <w:t>主管機關</w:t>
            </w:r>
            <w:r w:rsidRPr="00D207DF">
              <w:rPr>
                <w:rFonts w:ascii="標楷體" w:eastAsia="標楷體" w:hAnsi="標楷體" w:hint="eastAsia"/>
                <w:color w:val="000000"/>
                <w:szCs w:val="24"/>
              </w:rPr>
              <w:t>授權，不得將管線圖檔重製或再利用後販售或提供予他人。</w:t>
            </w:r>
          </w:p>
        </w:tc>
        <w:tc>
          <w:tcPr>
            <w:tcW w:w="1667" w:type="pct"/>
          </w:tcPr>
          <w:p w:rsidR="00EE6C0C" w:rsidRPr="00D207DF" w:rsidRDefault="00EE6C0C" w:rsidP="00EE6C0C">
            <w:pPr>
              <w:ind w:leftChars="-29" w:left="499" w:hangingChars="237" w:hanging="569"/>
              <w:jc w:val="both"/>
              <w:rPr>
                <w:rFonts w:ascii="標楷體" w:eastAsia="標楷體" w:hAnsi="標楷體"/>
                <w:szCs w:val="24"/>
              </w:rPr>
            </w:pPr>
            <w:r w:rsidRPr="00D207DF">
              <w:rPr>
                <w:rFonts w:ascii="標楷體" w:eastAsia="標楷體" w:hAnsi="標楷體" w:hint="eastAsia"/>
                <w:color w:val="000000"/>
                <w:szCs w:val="24"/>
              </w:rPr>
              <w:t>十五、公共設施管線調查作業完成後，管線</w:t>
            </w:r>
            <w:r w:rsidRPr="00A266EB">
              <w:rPr>
                <w:rFonts w:ascii="標楷體" w:eastAsia="標楷體" w:hAnsi="標楷體" w:hint="eastAsia"/>
                <w:color w:val="000000"/>
                <w:szCs w:val="24"/>
              </w:rPr>
              <w:t>機關</w:t>
            </w:r>
            <w:r w:rsidRPr="00A266EB">
              <w:rPr>
                <w:rFonts w:ascii="標楷體" w:eastAsia="標楷體" w:hAnsi="標楷體"/>
                <w:color w:val="000000"/>
                <w:szCs w:val="24"/>
              </w:rPr>
              <w:t>(</w:t>
            </w:r>
            <w:r w:rsidRPr="00A266EB">
              <w:rPr>
                <w:rFonts w:ascii="標楷體" w:eastAsia="標楷體" w:hAnsi="標楷體" w:hint="eastAsia"/>
                <w:color w:val="000000"/>
                <w:szCs w:val="24"/>
              </w:rPr>
              <w:t>構</w:t>
            </w:r>
            <w:r w:rsidRPr="00A266EB">
              <w:rPr>
                <w:rFonts w:ascii="標楷體" w:eastAsia="標楷體" w:hAnsi="標楷體"/>
                <w:color w:val="000000"/>
                <w:szCs w:val="24"/>
              </w:rPr>
              <w:t>)</w:t>
            </w:r>
            <w:r w:rsidRPr="00A266EB">
              <w:rPr>
                <w:rFonts w:ascii="標楷體" w:eastAsia="標楷體" w:hAnsi="標楷體" w:hint="eastAsia"/>
                <w:color w:val="000000"/>
                <w:szCs w:val="24"/>
              </w:rPr>
              <w:t>得申請本局提供所轄之管線圖檔；但未經本局授權，</w:t>
            </w:r>
            <w:r w:rsidRPr="00D207DF">
              <w:rPr>
                <w:rFonts w:ascii="標楷體" w:eastAsia="標楷體" w:hAnsi="標楷體" w:hint="eastAsia"/>
                <w:color w:val="000000"/>
                <w:szCs w:val="24"/>
              </w:rPr>
              <w:t>不得將管線圖檔重製或再利用後販售或提供予他人。</w:t>
            </w:r>
          </w:p>
        </w:tc>
        <w:tc>
          <w:tcPr>
            <w:tcW w:w="1666" w:type="pct"/>
          </w:tcPr>
          <w:p w:rsidR="00EE6C0C" w:rsidRPr="00D207DF" w:rsidRDefault="00EE6C0C" w:rsidP="00EE6C0C">
            <w:pPr>
              <w:ind w:left="374" w:hangingChars="156" w:hanging="374"/>
              <w:jc w:val="both"/>
              <w:rPr>
                <w:rFonts w:ascii="標楷體" w:eastAsia="標楷體" w:hAnsi="標楷體"/>
                <w:szCs w:val="24"/>
              </w:rPr>
            </w:pPr>
            <w:r w:rsidRPr="00D207DF">
              <w:rPr>
                <w:rFonts w:ascii="標楷體" w:eastAsia="標楷體" w:hAnsi="標楷體" w:hint="eastAsia"/>
                <w:szCs w:val="24"/>
              </w:rPr>
              <w:t>一、</w:t>
            </w: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r w:rsidRPr="00D207DF">
              <w:rPr>
                <w:rFonts w:ascii="標楷體" w:eastAsia="標楷體" w:hAnsi="標楷體"/>
                <w:szCs w:val="24"/>
              </w:rPr>
              <w:t>。</w:t>
            </w:r>
          </w:p>
          <w:p w:rsidR="00EE6C0C" w:rsidRPr="00D207DF" w:rsidRDefault="00EE6C0C" w:rsidP="00EE6C0C">
            <w:pPr>
              <w:ind w:left="374" w:hangingChars="156" w:hanging="374"/>
              <w:jc w:val="both"/>
              <w:rPr>
                <w:rFonts w:ascii="標楷體" w:eastAsia="標楷體" w:hAnsi="標楷體"/>
                <w:szCs w:val="24"/>
              </w:rPr>
            </w:pPr>
            <w:r w:rsidRPr="00D207DF">
              <w:rPr>
                <w:rFonts w:ascii="標楷體" w:eastAsia="標楷體" w:hAnsi="標楷體" w:hint="eastAsia"/>
                <w:szCs w:val="24"/>
              </w:rPr>
              <w:t>二、酌作文字修正。</w:t>
            </w:r>
          </w:p>
          <w:p w:rsidR="00EE6C0C" w:rsidRPr="00D207DF" w:rsidRDefault="00EE6C0C" w:rsidP="00EE6C0C">
            <w:pPr>
              <w:ind w:left="374" w:hangingChars="156" w:hanging="374"/>
              <w:jc w:val="both"/>
              <w:rPr>
                <w:rFonts w:ascii="標楷體" w:eastAsia="標楷體" w:hAnsi="標楷體"/>
                <w:szCs w:val="24"/>
              </w:rPr>
            </w:pPr>
          </w:p>
        </w:tc>
      </w:tr>
      <w:tr w:rsidR="00EE6C0C" w:rsidRPr="00D207DF" w:rsidTr="007503C8">
        <w:tc>
          <w:tcPr>
            <w:tcW w:w="1667" w:type="pct"/>
          </w:tcPr>
          <w:p w:rsidR="00EE6C0C" w:rsidRPr="00D207DF" w:rsidRDefault="00EE6C0C" w:rsidP="00EE6C0C">
            <w:pPr>
              <w:ind w:leftChars="-29" w:left="499" w:hangingChars="237" w:hanging="569"/>
              <w:jc w:val="both"/>
              <w:rPr>
                <w:rFonts w:ascii="標楷體" w:eastAsia="標楷體" w:hAnsi="標楷體"/>
                <w:szCs w:val="24"/>
              </w:rPr>
            </w:pPr>
            <w:r w:rsidRPr="00D207DF">
              <w:rPr>
                <w:rFonts w:ascii="標楷體" w:eastAsia="標楷體" w:hAnsi="標楷體" w:hint="eastAsia"/>
                <w:color w:val="000000"/>
                <w:szCs w:val="24"/>
              </w:rPr>
              <w:t>十六、管線</w:t>
            </w:r>
            <w:r w:rsidRPr="00D207DF">
              <w:rPr>
                <w:rFonts w:ascii="標楷體" w:eastAsia="標楷體" w:hAnsi="標楷體" w:hint="eastAsia"/>
                <w:color w:val="000000"/>
                <w:szCs w:val="24"/>
                <w:u w:val="single"/>
              </w:rPr>
              <w:t>埋設人</w:t>
            </w:r>
            <w:r w:rsidRPr="00D207DF">
              <w:rPr>
                <w:rFonts w:ascii="標楷體" w:eastAsia="標楷體" w:hAnsi="標楷體" w:hint="eastAsia"/>
                <w:color w:val="000000"/>
                <w:szCs w:val="24"/>
              </w:rPr>
              <w:t>於工程規劃設計階段，得向主管機關申請該施工區範圍內公共設施管線圖檔，以辦理相關協調作業。</w:t>
            </w:r>
          </w:p>
        </w:tc>
        <w:tc>
          <w:tcPr>
            <w:tcW w:w="1667" w:type="pct"/>
          </w:tcPr>
          <w:p w:rsidR="00EE6C0C" w:rsidRPr="00D207DF" w:rsidRDefault="00EE6C0C" w:rsidP="00EE6C0C">
            <w:pPr>
              <w:ind w:leftChars="-29" w:left="499" w:hangingChars="237" w:hanging="569"/>
              <w:jc w:val="both"/>
              <w:rPr>
                <w:rFonts w:ascii="標楷體" w:eastAsia="標楷體" w:hAnsi="標楷體"/>
                <w:szCs w:val="24"/>
              </w:rPr>
            </w:pPr>
            <w:r w:rsidRPr="00D207DF">
              <w:rPr>
                <w:rFonts w:ascii="標楷體" w:eastAsia="標楷體" w:hAnsi="標楷體" w:hint="eastAsia"/>
                <w:color w:val="000000"/>
                <w:szCs w:val="24"/>
              </w:rPr>
              <w:t>十六、管線</w:t>
            </w:r>
            <w:r w:rsidRPr="00A266EB">
              <w:rPr>
                <w:rFonts w:ascii="標楷體" w:eastAsia="標楷體" w:hAnsi="標楷體" w:hint="eastAsia"/>
                <w:color w:val="000000"/>
                <w:szCs w:val="24"/>
              </w:rPr>
              <w:t>機關</w:t>
            </w:r>
            <w:r w:rsidRPr="00A266EB">
              <w:rPr>
                <w:rFonts w:ascii="標楷體" w:eastAsia="標楷體" w:hAnsi="標楷體"/>
                <w:color w:val="000000"/>
                <w:szCs w:val="24"/>
              </w:rPr>
              <w:t>(</w:t>
            </w:r>
            <w:r w:rsidRPr="00A266EB">
              <w:rPr>
                <w:rFonts w:ascii="標楷體" w:eastAsia="標楷體" w:hAnsi="標楷體" w:hint="eastAsia"/>
                <w:color w:val="000000"/>
                <w:szCs w:val="24"/>
              </w:rPr>
              <w:t>構</w:t>
            </w:r>
            <w:r w:rsidRPr="00A266EB">
              <w:rPr>
                <w:rFonts w:ascii="標楷體" w:eastAsia="標楷體" w:hAnsi="標楷體"/>
                <w:color w:val="000000"/>
                <w:szCs w:val="24"/>
              </w:rPr>
              <w:t>)</w:t>
            </w:r>
            <w:r w:rsidRPr="00D207DF">
              <w:rPr>
                <w:rFonts w:ascii="標楷體" w:eastAsia="標楷體" w:hAnsi="標楷體" w:hint="eastAsia"/>
                <w:color w:val="000000"/>
                <w:szCs w:val="24"/>
              </w:rPr>
              <w:t>於工程規劃設計階段，得向主管機關申請該施工區範圍內公共設施管線圖檔，以辦理相關協調作業。</w:t>
            </w:r>
          </w:p>
        </w:tc>
        <w:tc>
          <w:tcPr>
            <w:tcW w:w="1666" w:type="pct"/>
          </w:tcPr>
          <w:p w:rsidR="00EE6C0C" w:rsidRPr="00D207DF" w:rsidRDefault="00EE6C0C" w:rsidP="00EE6C0C">
            <w:pPr>
              <w:jc w:val="both"/>
              <w:rPr>
                <w:rFonts w:ascii="標楷體" w:eastAsia="標楷體" w:hAnsi="標楷體"/>
                <w:szCs w:val="24"/>
              </w:rPr>
            </w:pP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r w:rsidRPr="00D207DF">
              <w:rPr>
                <w:rFonts w:ascii="標楷體" w:eastAsia="標楷體" w:hAnsi="標楷體" w:hint="eastAsia"/>
                <w:szCs w:val="24"/>
              </w:rPr>
              <w:t>。</w:t>
            </w:r>
          </w:p>
          <w:p w:rsidR="00EE6C0C" w:rsidRPr="00D207DF" w:rsidRDefault="00EE6C0C" w:rsidP="00EE6C0C">
            <w:pPr>
              <w:ind w:left="374" w:hangingChars="156" w:hanging="374"/>
              <w:jc w:val="both"/>
              <w:rPr>
                <w:rFonts w:ascii="標楷體" w:eastAsia="標楷體" w:hAnsi="標楷體"/>
                <w:szCs w:val="24"/>
              </w:rPr>
            </w:pPr>
          </w:p>
        </w:tc>
      </w:tr>
      <w:tr w:rsidR="00EE6C0C" w:rsidRPr="00D207DF" w:rsidTr="007503C8">
        <w:tc>
          <w:tcPr>
            <w:tcW w:w="1667" w:type="pct"/>
          </w:tcPr>
          <w:p w:rsidR="00EE6C0C" w:rsidRPr="00D207DF" w:rsidRDefault="00EE6C0C" w:rsidP="00EE6C0C">
            <w:pPr>
              <w:ind w:leftChars="-28" w:left="499" w:hangingChars="236" w:hanging="566"/>
              <w:jc w:val="both"/>
              <w:rPr>
                <w:rFonts w:ascii="標楷體" w:eastAsia="標楷體" w:hAnsi="標楷體"/>
                <w:szCs w:val="24"/>
              </w:rPr>
            </w:pPr>
            <w:r w:rsidRPr="00D207DF">
              <w:rPr>
                <w:rFonts w:ascii="標楷體" w:eastAsia="標楷體" w:hAnsi="標楷體" w:cs="Arial" w:hint="eastAsia"/>
                <w:szCs w:val="24"/>
              </w:rPr>
              <w:t>十七、工程施工單位於施工前，得於道路挖掘管理資訊系統中取得地下管線現況資料，施工中若發現有系統未建檔或圖資資料不符的管線，應立即通知</w:t>
            </w:r>
            <w:r w:rsidRPr="00D207DF">
              <w:rPr>
                <w:rFonts w:ascii="標楷體" w:eastAsia="標楷體" w:hAnsi="標楷體" w:cs="Arial" w:hint="eastAsia"/>
                <w:szCs w:val="24"/>
              </w:rPr>
              <w:lastRenderedPageBreak/>
              <w:t>權屬管線</w:t>
            </w:r>
            <w:r w:rsidRPr="00D207DF">
              <w:rPr>
                <w:rFonts w:ascii="標楷體" w:eastAsia="標楷體" w:hAnsi="標楷體" w:hint="eastAsia"/>
                <w:color w:val="000000"/>
                <w:szCs w:val="24"/>
                <w:u w:val="single"/>
              </w:rPr>
              <w:t>埋設人</w:t>
            </w:r>
            <w:r w:rsidRPr="00D207DF">
              <w:rPr>
                <w:rFonts w:ascii="標楷體" w:eastAsia="標楷體" w:hAnsi="標楷體" w:cs="Arial" w:hint="eastAsia"/>
                <w:szCs w:val="24"/>
              </w:rPr>
              <w:t>及登錄於道路挖掘管理資訊系統。如遇不明管線，應記錄現場管線狀況並登錄於道路挖掘管理資訊系統。</w:t>
            </w:r>
          </w:p>
        </w:tc>
        <w:tc>
          <w:tcPr>
            <w:tcW w:w="1667" w:type="pct"/>
          </w:tcPr>
          <w:p w:rsidR="00EE6C0C" w:rsidRPr="00D207DF" w:rsidRDefault="00EE6C0C" w:rsidP="00EE6C0C">
            <w:pPr>
              <w:ind w:leftChars="-28" w:left="499" w:hangingChars="236" w:hanging="566"/>
              <w:jc w:val="both"/>
              <w:rPr>
                <w:rFonts w:ascii="標楷體" w:eastAsia="標楷體" w:hAnsi="標楷體"/>
                <w:szCs w:val="24"/>
              </w:rPr>
            </w:pPr>
            <w:r w:rsidRPr="00D207DF">
              <w:rPr>
                <w:rFonts w:ascii="標楷體" w:eastAsia="標楷體" w:hAnsi="標楷體" w:cs="Arial" w:hint="eastAsia"/>
                <w:szCs w:val="24"/>
              </w:rPr>
              <w:lastRenderedPageBreak/>
              <w:t>十七、工程施工單位於施工前，得於道路挖掘管理資訊系統中取得地下管線現況資料，施工中若發現有系統未建檔或圖資資料不符的管線，應立即通知</w:t>
            </w:r>
            <w:r w:rsidRPr="00D207DF">
              <w:rPr>
                <w:rFonts w:ascii="標楷體" w:eastAsia="標楷體" w:hAnsi="標楷體" w:cs="Arial" w:hint="eastAsia"/>
                <w:szCs w:val="24"/>
              </w:rPr>
              <w:lastRenderedPageBreak/>
              <w:t>權屬管線</w:t>
            </w:r>
            <w:r w:rsidRPr="00A266EB">
              <w:rPr>
                <w:rFonts w:ascii="標楷體" w:eastAsia="標楷體" w:hAnsi="標楷體" w:cs="Arial" w:hint="eastAsia"/>
                <w:szCs w:val="24"/>
              </w:rPr>
              <w:t>機關</w:t>
            </w:r>
            <w:r w:rsidRPr="00A266EB">
              <w:rPr>
                <w:rFonts w:ascii="標楷體" w:eastAsia="標楷體" w:hAnsi="標楷體" w:cs="Arial"/>
                <w:szCs w:val="24"/>
              </w:rPr>
              <w:t>(</w:t>
            </w:r>
            <w:r w:rsidRPr="00A266EB">
              <w:rPr>
                <w:rFonts w:ascii="標楷體" w:eastAsia="標楷體" w:hAnsi="標楷體" w:cs="Arial" w:hint="eastAsia"/>
                <w:szCs w:val="24"/>
              </w:rPr>
              <w:t>構</w:t>
            </w:r>
            <w:r w:rsidRPr="00A266EB">
              <w:rPr>
                <w:rFonts w:ascii="標楷體" w:eastAsia="標楷體" w:hAnsi="標楷體" w:cs="Arial"/>
                <w:szCs w:val="24"/>
              </w:rPr>
              <w:t>)</w:t>
            </w:r>
            <w:r w:rsidRPr="00D207DF">
              <w:rPr>
                <w:rFonts w:ascii="標楷體" w:eastAsia="標楷體" w:hAnsi="標楷體" w:cs="Arial" w:hint="eastAsia"/>
                <w:szCs w:val="24"/>
              </w:rPr>
              <w:t>及登錄於道路挖掘管理資訊系統。如遇不明管線，應記錄現場管線狀況並登錄於道路挖掘管理資訊系統。</w:t>
            </w:r>
          </w:p>
        </w:tc>
        <w:tc>
          <w:tcPr>
            <w:tcW w:w="1666" w:type="pct"/>
          </w:tcPr>
          <w:p w:rsidR="00EE6C0C" w:rsidRPr="00D207DF" w:rsidRDefault="00EE6C0C" w:rsidP="00EE6C0C">
            <w:pPr>
              <w:jc w:val="both"/>
              <w:rPr>
                <w:rFonts w:ascii="標楷體" w:eastAsia="標楷體" w:hAnsi="標楷體"/>
                <w:szCs w:val="24"/>
              </w:rPr>
            </w:pPr>
            <w:r w:rsidRPr="00D207DF">
              <w:rPr>
                <w:rFonts w:ascii="標楷體" w:eastAsia="標楷體" w:hAnsi="標楷體" w:hint="eastAsia"/>
                <w:kern w:val="0"/>
                <w:szCs w:val="24"/>
              </w:rPr>
              <w:lastRenderedPageBreak/>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p>
          <w:p w:rsidR="00EE6C0C" w:rsidRPr="00D207DF" w:rsidRDefault="00EE6C0C" w:rsidP="00EE6C0C">
            <w:pPr>
              <w:ind w:left="554" w:hangingChars="231" w:hanging="554"/>
              <w:jc w:val="both"/>
              <w:rPr>
                <w:rFonts w:ascii="標楷體" w:eastAsia="標楷體" w:hAnsi="標楷體"/>
                <w:szCs w:val="24"/>
              </w:rPr>
            </w:pPr>
          </w:p>
          <w:p w:rsidR="00EE6C0C" w:rsidRPr="00D207DF" w:rsidRDefault="00EE6C0C" w:rsidP="00EE6C0C">
            <w:pPr>
              <w:ind w:left="554" w:hangingChars="231" w:hanging="554"/>
              <w:jc w:val="both"/>
              <w:rPr>
                <w:rFonts w:ascii="標楷體" w:eastAsia="標楷體" w:hAnsi="標楷體"/>
                <w:szCs w:val="24"/>
              </w:rPr>
            </w:pPr>
          </w:p>
        </w:tc>
      </w:tr>
      <w:tr w:rsidR="00EE6C0C" w:rsidRPr="00D207DF" w:rsidTr="007503C8">
        <w:tc>
          <w:tcPr>
            <w:tcW w:w="1667" w:type="pct"/>
          </w:tcPr>
          <w:p w:rsidR="00EE6C0C" w:rsidRPr="00D207DF" w:rsidRDefault="00EE6C0C" w:rsidP="00EE6C0C">
            <w:pPr>
              <w:ind w:leftChars="-49" w:left="446" w:hangingChars="235" w:hanging="564"/>
              <w:jc w:val="both"/>
              <w:rPr>
                <w:rFonts w:ascii="標楷體" w:eastAsia="標楷體" w:hAnsi="標楷體"/>
                <w:szCs w:val="24"/>
              </w:rPr>
            </w:pPr>
            <w:r w:rsidRPr="00D207DF">
              <w:rPr>
                <w:rFonts w:ascii="標楷體" w:eastAsia="標楷體" w:hAnsi="標楷體" w:hint="eastAsia"/>
                <w:color w:val="000000"/>
                <w:szCs w:val="24"/>
              </w:rPr>
              <w:t>十八、軍事或特殊非公眾利益機構設置之管線，得敘明理由函報該</w:t>
            </w:r>
            <w:r w:rsidRPr="00D207DF">
              <w:rPr>
                <w:rFonts w:ascii="標楷體" w:eastAsia="標楷體" w:hAnsi="標楷體" w:cs="Arial" w:hint="eastAsia"/>
                <w:szCs w:val="24"/>
                <w:u w:val="single"/>
              </w:rPr>
              <w:t>主管機關</w:t>
            </w:r>
            <w:r w:rsidRPr="00D207DF">
              <w:rPr>
                <w:rFonts w:ascii="標楷體" w:eastAsia="標楷體" w:hAnsi="標楷體" w:hint="eastAsia"/>
                <w:color w:val="000000"/>
                <w:szCs w:val="24"/>
              </w:rPr>
              <w:t>同意後，免提供圖檔並自行維護妥處。但遇公共危險、天然災害等必要情形時，仍應提供特定範圍內管線圖檔，以配合救災所需。</w:t>
            </w:r>
          </w:p>
        </w:tc>
        <w:tc>
          <w:tcPr>
            <w:tcW w:w="1667" w:type="pct"/>
          </w:tcPr>
          <w:p w:rsidR="00EE6C0C" w:rsidRPr="00D207DF" w:rsidRDefault="00EE6C0C" w:rsidP="00EE6C0C">
            <w:pPr>
              <w:ind w:leftChars="-29" w:left="499" w:hangingChars="237" w:hanging="569"/>
              <w:jc w:val="both"/>
              <w:rPr>
                <w:rFonts w:ascii="標楷體" w:eastAsia="標楷體" w:hAnsi="標楷體"/>
                <w:szCs w:val="24"/>
              </w:rPr>
            </w:pPr>
            <w:r w:rsidRPr="00D207DF">
              <w:rPr>
                <w:rFonts w:ascii="標楷體" w:eastAsia="標楷體" w:hAnsi="標楷體" w:hint="eastAsia"/>
                <w:color w:val="000000"/>
                <w:szCs w:val="24"/>
              </w:rPr>
              <w:t>十八、軍事或特殊非公眾利益機構設置之管線，得敘明理由函報該</w:t>
            </w:r>
            <w:r w:rsidRPr="00A266EB">
              <w:rPr>
                <w:rFonts w:ascii="標楷體" w:eastAsia="標楷體" w:hAnsi="標楷體" w:hint="eastAsia"/>
                <w:color w:val="000000"/>
                <w:szCs w:val="24"/>
              </w:rPr>
              <w:t>本局</w:t>
            </w:r>
            <w:r w:rsidRPr="00D207DF">
              <w:rPr>
                <w:rFonts w:ascii="標楷體" w:eastAsia="標楷體" w:hAnsi="標楷體" w:hint="eastAsia"/>
                <w:color w:val="000000"/>
                <w:szCs w:val="24"/>
              </w:rPr>
              <w:t>同意後，免提供圖檔並自行維護妥處。但遇公共危險、天然災害等必要情形時，仍應提供特定範圍內管線圖檔，以配合救災所需。</w:t>
            </w:r>
          </w:p>
        </w:tc>
        <w:tc>
          <w:tcPr>
            <w:tcW w:w="1666" w:type="pct"/>
          </w:tcPr>
          <w:p w:rsidR="00EE6C0C" w:rsidRPr="00D207DF" w:rsidRDefault="00EE6C0C" w:rsidP="00EE6C0C">
            <w:pPr>
              <w:ind w:left="413" w:hangingChars="172" w:hanging="413"/>
              <w:jc w:val="both"/>
              <w:rPr>
                <w:rFonts w:ascii="標楷體" w:eastAsia="標楷體" w:hAnsi="標楷體"/>
                <w:szCs w:val="24"/>
              </w:rPr>
            </w:pPr>
            <w:r w:rsidRPr="00D207DF">
              <w:rPr>
                <w:rFonts w:ascii="標楷體" w:eastAsia="標楷體" w:hAnsi="標楷體" w:hint="eastAsia"/>
                <w:szCs w:val="24"/>
              </w:rPr>
              <w:t>酌作文字修正。</w:t>
            </w:r>
          </w:p>
        </w:tc>
      </w:tr>
      <w:tr w:rsidR="00EE6C0C" w:rsidRPr="00D207DF" w:rsidTr="007503C8">
        <w:tc>
          <w:tcPr>
            <w:tcW w:w="1667" w:type="pct"/>
          </w:tcPr>
          <w:p w:rsidR="00EE6C0C" w:rsidRPr="00D207DF" w:rsidRDefault="00EE6C0C" w:rsidP="00EE6C0C">
            <w:pPr>
              <w:ind w:leftChars="-28" w:left="499" w:hangingChars="236" w:hanging="566"/>
              <w:jc w:val="both"/>
              <w:rPr>
                <w:rFonts w:eastAsia="標楷體"/>
                <w:szCs w:val="24"/>
              </w:rPr>
            </w:pPr>
            <w:r w:rsidRPr="00D207DF">
              <w:rPr>
                <w:rFonts w:ascii="標楷體" w:eastAsia="標楷體" w:hAnsi="標楷體" w:cs="Arial" w:hint="eastAsia"/>
                <w:szCs w:val="24"/>
              </w:rPr>
              <w:t>十九、管線</w:t>
            </w:r>
            <w:r w:rsidRPr="00D207DF">
              <w:rPr>
                <w:rFonts w:ascii="標楷體" w:eastAsia="標楷體" w:hAnsi="標楷體" w:hint="eastAsia"/>
                <w:color w:val="000000"/>
                <w:szCs w:val="24"/>
                <w:u w:val="single"/>
              </w:rPr>
              <w:t>埋設人</w:t>
            </w:r>
            <w:r w:rsidRPr="00D207DF">
              <w:rPr>
                <w:rFonts w:ascii="標楷體" w:eastAsia="標楷體" w:hAnsi="標楷體" w:cs="Arial" w:hint="eastAsia"/>
                <w:szCs w:val="24"/>
              </w:rPr>
              <w:t>應於每年三月底前，檢討前年度配合路平人手孔調降、重劃區、新闢道路、既有公共設施管線圖資補正及配合各種計劃型工程之管線埋設已異動而未更新部分之圖資，上傳至道路挖掘管理資訊系統或依第四點流通格式提供公共設施管線圖檔予</w:t>
            </w:r>
            <w:r w:rsidRPr="00D207DF">
              <w:rPr>
                <w:rFonts w:ascii="標楷體" w:eastAsia="標楷體" w:hAnsi="標楷體" w:cs="Arial" w:hint="eastAsia"/>
                <w:szCs w:val="24"/>
                <w:u w:val="single"/>
              </w:rPr>
              <w:t>主管機關</w:t>
            </w:r>
            <w:r w:rsidRPr="00D207DF">
              <w:rPr>
                <w:rFonts w:ascii="標楷體" w:eastAsia="標楷體" w:hAnsi="標楷體" w:cs="Arial" w:hint="eastAsia"/>
                <w:szCs w:val="24"/>
              </w:rPr>
              <w:t>。</w:t>
            </w:r>
          </w:p>
        </w:tc>
        <w:tc>
          <w:tcPr>
            <w:tcW w:w="1667" w:type="pct"/>
          </w:tcPr>
          <w:p w:rsidR="00EE6C0C" w:rsidRPr="00D207DF" w:rsidRDefault="00EE6C0C" w:rsidP="00EE6C0C">
            <w:pPr>
              <w:ind w:leftChars="-28" w:left="499" w:hangingChars="236" w:hanging="566"/>
              <w:jc w:val="both"/>
              <w:rPr>
                <w:rFonts w:eastAsia="標楷體"/>
                <w:szCs w:val="24"/>
              </w:rPr>
            </w:pPr>
            <w:r w:rsidRPr="00D207DF">
              <w:rPr>
                <w:rFonts w:ascii="標楷體" w:eastAsia="標楷體" w:hAnsi="標楷體" w:cs="Arial" w:hint="eastAsia"/>
                <w:szCs w:val="24"/>
              </w:rPr>
              <w:t>十九、管線</w:t>
            </w:r>
            <w:r w:rsidRPr="00A266EB">
              <w:rPr>
                <w:rFonts w:ascii="標楷體" w:eastAsia="標楷體" w:hAnsi="標楷體" w:cs="Arial" w:hint="eastAsia"/>
                <w:szCs w:val="24"/>
              </w:rPr>
              <w:t>機關(構)</w:t>
            </w:r>
            <w:r w:rsidRPr="00D207DF">
              <w:rPr>
                <w:rFonts w:ascii="標楷體" w:eastAsia="標楷體" w:hAnsi="標楷體" w:cs="Arial" w:hint="eastAsia"/>
                <w:szCs w:val="24"/>
              </w:rPr>
              <w:t>應於每年三月底前，檢討前年度配合路平人手孔調降、重劃區、新闢道路、既有公共設施管線圖資補正及配合各種計劃型工程之管線埋設已異動而未更新部分之圖資，上傳至道路挖掘管理資訊系統或依第四點流通格式提供公共設施管線圖檔予</w:t>
            </w:r>
            <w:r w:rsidRPr="00A266EB">
              <w:rPr>
                <w:rFonts w:ascii="標楷體" w:eastAsia="標楷體" w:hAnsi="標楷體" w:cs="Arial" w:hint="eastAsia"/>
                <w:szCs w:val="24"/>
              </w:rPr>
              <w:t>本局</w:t>
            </w:r>
            <w:r w:rsidRPr="00D207DF">
              <w:rPr>
                <w:rFonts w:ascii="標楷體" w:eastAsia="標楷體" w:hAnsi="標楷體" w:cs="Arial" w:hint="eastAsia"/>
                <w:szCs w:val="24"/>
              </w:rPr>
              <w:t>。</w:t>
            </w:r>
          </w:p>
        </w:tc>
        <w:tc>
          <w:tcPr>
            <w:tcW w:w="1666" w:type="pct"/>
          </w:tcPr>
          <w:p w:rsidR="00EE6C0C" w:rsidRPr="00D207DF" w:rsidRDefault="00EE6C0C" w:rsidP="00EE6C0C">
            <w:pPr>
              <w:ind w:left="374" w:hangingChars="156" w:hanging="374"/>
              <w:jc w:val="both"/>
              <w:rPr>
                <w:rFonts w:ascii="標楷體" w:eastAsia="標楷體" w:hAnsi="標楷體"/>
                <w:szCs w:val="24"/>
              </w:rPr>
            </w:pPr>
            <w:r w:rsidRPr="00D207DF">
              <w:rPr>
                <w:rFonts w:ascii="標楷體" w:eastAsia="標楷體" w:hAnsi="標楷體" w:hint="eastAsia"/>
                <w:szCs w:val="24"/>
              </w:rPr>
              <w:t>一、</w:t>
            </w: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r w:rsidRPr="00D207DF">
              <w:rPr>
                <w:rFonts w:ascii="標楷體" w:eastAsia="標楷體" w:hAnsi="標楷體"/>
                <w:szCs w:val="24"/>
              </w:rPr>
              <w:t>。</w:t>
            </w:r>
          </w:p>
          <w:p w:rsidR="00EE6C0C" w:rsidRPr="00D207DF" w:rsidRDefault="00EE6C0C" w:rsidP="00EE6C0C">
            <w:pPr>
              <w:ind w:left="374" w:hangingChars="156" w:hanging="374"/>
              <w:jc w:val="both"/>
              <w:rPr>
                <w:rFonts w:ascii="標楷體" w:eastAsia="標楷體" w:hAnsi="標楷體"/>
                <w:szCs w:val="24"/>
              </w:rPr>
            </w:pPr>
            <w:r w:rsidRPr="00D207DF">
              <w:rPr>
                <w:rFonts w:ascii="標楷體" w:eastAsia="標楷體" w:hAnsi="標楷體" w:hint="eastAsia"/>
                <w:szCs w:val="24"/>
              </w:rPr>
              <w:t>二、酌作文字修正。</w:t>
            </w:r>
          </w:p>
          <w:p w:rsidR="00EE6C0C" w:rsidRPr="00D207DF" w:rsidRDefault="00EE6C0C" w:rsidP="00EE6C0C">
            <w:pPr>
              <w:ind w:left="374" w:hangingChars="156" w:hanging="374"/>
              <w:jc w:val="both"/>
              <w:rPr>
                <w:rFonts w:ascii="標楷體" w:eastAsia="標楷體" w:hAnsi="標楷體"/>
                <w:szCs w:val="24"/>
              </w:rPr>
            </w:pPr>
          </w:p>
        </w:tc>
      </w:tr>
      <w:tr w:rsidR="00EE6C0C" w:rsidRPr="00D207DF" w:rsidTr="007503C8">
        <w:tc>
          <w:tcPr>
            <w:tcW w:w="1667" w:type="pct"/>
          </w:tcPr>
          <w:p w:rsidR="00EE6C0C" w:rsidRPr="00D207DF" w:rsidRDefault="00EE6C0C" w:rsidP="00EE6C0C">
            <w:pPr>
              <w:ind w:leftChars="-28" w:left="499" w:hangingChars="236" w:hanging="566"/>
              <w:jc w:val="both"/>
              <w:rPr>
                <w:rFonts w:ascii="標楷體" w:eastAsia="標楷體" w:hAnsi="標楷體" w:cs="Arial"/>
                <w:szCs w:val="24"/>
              </w:rPr>
            </w:pPr>
            <w:r w:rsidRPr="00D207DF">
              <w:rPr>
                <w:rFonts w:ascii="標楷體" w:eastAsia="標楷體" w:hAnsi="標楷體" w:cs="Arial" w:hint="eastAsia"/>
                <w:szCs w:val="24"/>
              </w:rPr>
              <w:t>二十、道路挖掘管理資訊系統中之公共設施管線資料庫僅提供參考，使用人引用時仍應查證、辦理試挖或辦理非破壞性檢測作業。前揭查證檢測結果應提供予權屬管線</w:t>
            </w:r>
            <w:r w:rsidRPr="00D207DF">
              <w:rPr>
                <w:rFonts w:ascii="標楷體" w:eastAsia="標楷體" w:hAnsi="標楷體" w:hint="eastAsia"/>
                <w:color w:val="000000"/>
                <w:szCs w:val="24"/>
                <w:u w:val="single"/>
              </w:rPr>
              <w:t>埋設人</w:t>
            </w:r>
            <w:r w:rsidRPr="00D207DF">
              <w:rPr>
                <w:rFonts w:ascii="標楷體" w:eastAsia="標楷體" w:hAnsi="標楷體" w:cs="Arial" w:hint="eastAsia"/>
                <w:szCs w:val="24"/>
              </w:rPr>
              <w:t>辦理圖資補正。</w:t>
            </w:r>
          </w:p>
        </w:tc>
        <w:tc>
          <w:tcPr>
            <w:tcW w:w="1667" w:type="pct"/>
          </w:tcPr>
          <w:p w:rsidR="00EE6C0C" w:rsidRPr="00D207DF" w:rsidRDefault="00EE6C0C" w:rsidP="00EE6C0C">
            <w:pPr>
              <w:ind w:leftChars="-28" w:left="499" w:hangingChars="236" w:hanging="566"/>
              <w:jc w:val="both"/>
              <w:rPr>
                <w:rFonts w:ascii="標楷體" w:eastAsia="標楷體" w:hAnsi="標楷體" w:cs="Arial"/>
                <w:szCs w:val="24"/>
              </w:rPr>
            </w:pPr>
            <w:r w:rsidRPr="00D207DF">
              <w:rPr>
                <w:rFonts w:ascii="標楷體" w:eastAsia="標楷體" w:hAnsi="標楷體" w:cs="Arial" w:hint="eastAsia"/>
                <w:szCs w:val="24"/>
              </w:rPr>
              <w:t>二十、道路挖掘管理資訊系統中之公共設施管線資料庫僅提供參考，使用人引用時仍應查證、辦理試挖或辦理非破壞性檢測作業。前揭查證檢測結果應提供予權屬管線</w:t>
            </w:r>
            <w:r w:rsidRPr="00A266EB">
              <w:rPr>
                <w:rFonts w:ascii="標楷體" w:eastAsia="標楷體" w:hAnsi="標楷體" w:cs="Arial" w:hint="eastAsia"/>
                <w:szCs w:val="24"/>
              </w:rPr>
              <w:t>機關</w:t>
            </w:r>
            <w:r w:rsidRPr="00A266EB">
              <w:rPr>
                <w:rFonts w:ascii="標楷體" w:eastAsia="標楷體" w:hAnsi="標楷體" w:cs="Arial"/>
                <w:szCs w:val="24"/>
              </w:rPr>
              <w:t>(</w:t>
            </w:r>
            <w:r w:rsidRPr="00A266EB">
              <w:rPr>
                <w:rFonts w:ascii="標楷體" w:eastAsia="標楷體" w:hAnsi="標楷體" w:cs="Arial" w:hint="eastAsia"/>
                <w:szCs w:val="24"/>
              </w:rPr>
              <w:t>構</w:t>
            </w:r>
            <w:r w:rsidRPr="00A266EB">
              <w:rPr>
                <w:rFonts w:ascii="標楷體" w:eastAsia="標楷體" w:hAnsi="標楷體" w:cs="Arial"/>
                <w:szCs w:val="24"/>
              </w:rPr>
              <w:t>)</w:t>
            </w:r>
            <w:r w:rsidRPr="00D207DF">
              <w:rPr>
                <w:rFonts w:ascii="標楷體" w:eastAsia="標楷體" w:hAnsi="標楷體" w:cs="Arial" w:hint="eastAsia"/>
                <w:szCs w:val="24"/>
              </w:rPr>
              <w:t>辦理圖資補正。</w:t>
            </w:r>
          </w:p>
        </w:tc>
        <w:tc>
          <w:tcPr>
            <w:tcW w:w="1666" w:type="pct"/>
          </w:tcPr>
          <w:p w:rsidR="00EE6C0C" w:rsidRPr="00D207DF" w:rsidRDefault="00EE6C0C" w:rsidP="00EE6C0C">
            <w:pPr>
              <w:jc w:val="both"/>
              <w:rPr>
                <w:rFonts w:ascii="標楷體" w:eastAsia="標楷體" w:hAnsi="標楷體"/>
                <w:szCs w:val="24"/>
              </w:rPr>
            </w:pPr>
            <w:r w:rsidRPr="00D207DF">
              <w:rPr>
                <w:rFonts w:ascii="標楷體" w:eastAsia="標楷體" w:hAnsi="標楷體" w:hint="eastAsia"/>
                <w:kern w:val="0"/>
                <w:szCs w:val="24"/>
              </w:rPr>
              <w:t>配合</w:t>
            </w:r>
            <w:r w:rsidRPr="00D207DF">
              <w:rPr>
                <w:rFonts w:ascii="標楷體" w:eastAsia="標楷體" w:hAnsi="標楷體" w:cs="Segoe UI" w:hint="eastAsia"/>
                <w:color w:val="000000"/>
                <w:szCs w:val="24"/>
              </w:rPr>
              <w:t>自治條例修訂</w:t>
            </w:r>
            <w:r w:rsidRPr="00D207DF">
              <w:rPr>
                <w:rFonts w:ascii="標楷體" w:eastAsia="標楷體" w:hAnsi="標楷體" w:hint="eastAsia"/>
                <w:kern w:val="0"/>
                <w:szCs w:val="24"/>
              </w:rPr>
              <w:t>，酌作文字修正。</w:t>
            </w:r>
          </w:p>
        </w:tc>
      </w:tr>
    </w:tbl>
    <w:p w:rsidR="00B404AB" w:rsidRPr="002D6EF3" w:rsidRDefault="00BC4976" w:rsidP="00D207DF">
      <w:pPr>
        <w:rPr>
          <w:rFonts w:ascii="標楷體" w:eastAsia="標楷體" w:hAnsi="標楷體"/>
          <w:bCs/>
          <w:color w:val="FF0000"/>
          <w:sz w:val="40"/>
          <w:szCs w:val="40"/>
        </w:rPr>
      </w:pPr>
      <w:bookmarkStart w:id="0" w:name="_GoBack"/>
      <w:r w:rsidRPr="00BC4976">
        <w:rPr>
          <w:rFonts w:eastAsia="標楷體" w:hint="eastAsia"/>
          <w:sz w:val="40"/>
          <w:szCs w:val="40"/>
        </w:rPr>
        <w:lastRenderedPageBreak/>
        <w:t>臺中市政府建設局</w:t>
      </w:r>
      <w:r w:rsidR="00940735" w:rsidRPr="00940735">
        <w:rPr>
          <w:rFonts w:ascii="標楷體" w:eastAsia="標楷體" w:hAnsi="標楷體" w:cs="Arial" w:hint="eastAsia"/>
          <w:color w:val="FF0000"/>
          <w:sz w:val="40"/>
          <w:szCs w:val="40"/>
        </w:rPr>
        <w:t>及所屬機關</w:t>
      </w:r>
      <w:r w:rsidRPr="00BC4976">
        <w:rPr>
          <w:rFonts w:eastAsia="標楷體" w:hint="eastAsia"/>
          <w:sz w:val="40"/>
          <w:szCs w:val="40"/>
        </w:rPr>
        <w:t>公共設施管線圖資維護管理作業要點</w:t>
      </w:r>
      <w:bookmarkEnd w:id="0"/>
    </w:p>
    <w:p w:rsidR="00D207DF" w:rsidRPr="00D207DF" w:rsidRDefault="00D207DF" w:rsidP="0070622E">
      <w:pPr>
        <w:ind w:left="400" w:hangingChars="200" w:hanging="400"/>
        <w:jc w:val="right"/>
        <w:rPr>
          <w:rFonts w:ascii="標楷體" w:eastAsia="標楷體" w:hAnsi="標楷體" w:cs="Arial"/>
          <w:sz w:val="20"/>
          <w:szCs w:val="20"/>
        </w:rPr>
      </w:pPr>
      <w:r w:rsidRPr="00D207DF">
        <w:rPr>
          <w:rFonts w:ascii="標楷體" w:eastAsia="標楷體" w:hAnsi="標楷體" w:cs="Arial" w:hint="eastAsia"/>
          <w:sz w:val="20"/>
          <w:szCs w:val="20"/>
        </w:rPr>
        <w:t>中華民國103年7月17日中市建線字第1030084731號函訂定</w:t>
      </w:r>
    </w:p>
    <w:p w:rsidR="00BC4976" w:rsidRDefault="00D207DF" w:rsidP="0070622E">
      <w:pPr>
        <w:ind w:left="400" w:hangingChars="200" w:hanging="400"/>
        <w:jc w:val="right"/>
        <w:rPr>
          <w:rFonts w:ascii="標楷體" w:eastAsia="標楷體" w:hAnsi="標楷體" w:cs="Arial"/>
          <w:sz w:val="20"/>
          <w:szCs w:val="20"/>
        </w:rPr>
      </w:pPr>
      <w:r w:rsidRPr="00D207DF">
        <w:rPr>
          <w:rFonts w:ascii="標楷體" w:eastAsia="標楷體" w:hAnsi="標楷體" w:cs="Arial" w:hint="eastAsia"/>
          <w:sz w:val="20"/>
          <w:szCs w:val="20"/>
        </w:rPr>
        <w:t>中華民國106年8月24日中市建線字第1060104292號函修正</w:t>
      </w:r>
    </w:p>
    <w:p w:rsidR="00D207DF" w:rsidRPr="00D207DF" w:rsidRDefault="00D207DF" w:rsidP="0070622E">
      <w:pPr>
        <w:ind w:left="400" w:hangingChars="200" w:hanging="400"/>
        <w:jc w:val="right"/>
        <w:rPr>
          <w:rFonts w:ascii="標楷體" w:eastAsia="標楷體" w:hAnsi="標楷體" w:cs="Arial"/>
          <w:sz w:val="20"/>
          <w:szCs w:val="20"/>
        </w:rPr>
      </w:pPr>
      <w:r w:rsidRPr="00D207DF">
        <w:rPr>
          <w:rFonts w:ascii="標楷體" w:eastAsia="標楷體" w:hAnsi="標楷體" w:cs="Arial" w:hint="eastAsia"/>
          <w:sz w:val="20"/>
          <w:szCs w:val="20"/>
        </w:rPr>
        <w:t>中華民國10</w:t>
      </w:r>
      <w:r>
        <w:rPr>
          <w:rFonts w:ascii="標楷體" w:eastAsia="標楷體" w:hAnsi="標楷體" w:cs="Arial" w:hint="eastAsia"/>
          <w:sz w:val="20"/>
          <w:szCs w:val="20"/>
        </w:rPr>
        <w:t>8</w:t>
      </w:r>
      <w:r w:rsidRPr="00D207DF">
        <w:rPr>
          <w:rFonts w:ascii="標楷體" w:eastAsia="標楷體" w:hAnsi="標楷體" w:cs="Arial" w:hint="eastAsia"/>
          <w:sz w:val="20"/>
          <w:szCs w:val="20"/>
        </w:rPr>
        <w:t>年</w:t>
      </w:r>
      <w:r w:rsidR="005123B8">
        <w:rPr>
          <w:rFonts w:ascii="標楷體" w:eastAsia="標楷體" w:hAnsi="標楷體" w:cs="Arial" w:hint="eastAsia"/>
          <w:sz w:val="20"/>
          <w:szCs w:val="20"/>
        </w:rPr>
        <w:t>6</w:t>
      </w:r>
      <w:r w:rsidRPr="00D207DF">
        <w:rPr>
          <w:rFonts w:ascii="標楷體" w:eastAsia="標楷體" w:hAnsi="標楷體" w:cs="Arial" w:hint="eastAsia"/>
          <w:sz w:val="20"/>
          <w:szCs w:val="20"/>
        </w:rPr>
        <w:t>月</w:t>
      </w:r>
      <w:r w:rsidR="005123B8">
        <w:rPr>
          <w:rFonts w:ascii="標楷體" w:eastAsia="標楷體" w:hAnsi="標楷體" w:cs="Arial" w:hint="eastAsia"/>
          <w:sz w:val="20"/>
          <w:szCs w:val="20"/>
        </w:rPr>
        <w:t>21</w:t>
      </w:r>
      <w:r w:rsidRPr="00D207DF">
        <w:rPr>
          <w:rFonts w:ascii="標楷體" w:eastAsia="標楷體" w:hAnsi="標楷體" w:cs="Arial" w:hint="eastAsia"/>
          <w:sz w:val="20"/>
          <w:szCs w:val="20"/>
        </w:rPr>
        <w:t>日中市</w:t>
      </w:r>
      <w:r w:rsidR="005123B8">
        <w:rPr>
          <w:rFonts w:ascii="標楷體" w:eastAsia="標楷體" w:hAnsi="標楷體" w:cs="Arial" w:hint="eastAsia"/>
          <w:sz w:val="20"/>
          <w:szCs w:val="20"/>
        </w:rPr>
        <w:t>建電</w:t>
      </w:r>
      <w:r w:rsidRPr="00D207DF">
        <w:rPr>
          <w:rFonts w:ascii="標楷體" w:eastAsia="標楷體" w:hAnsi="標楷體" w:cs="Arial" w:hint="eastAsia"/>
          <w:sz w:val="20"/>
          <w:szCs w:val="20"/>
        </w:rPr>
        <w:t>字第</w:t>
      </w:r>
      <w:r w:rsidR="005123B8">
        <w:rPr>
          <w:rFonts w:ascii="標楷體" w:eastAsia="標楷體" w:hAnsi="標楷體" w:cs="Arial" w:hint="eastAsia"/>
          <w:sz w:val="20"/>
          <w:szCs w:val="20"/>
        </w:rPr>
        <w:t>1080026688</w:t>
      </w:r>
      <w:r w:rsidRPr="00D207DF">
        <w:rPr>
          <w:rFonts w:ascii="標楷體" w:eastAsia="標楷體" w:hAnsi="標楷體" w:cs="Arial" w:hint="eastAsia"/>
          <w:sz w:val="20"/>
          <w:szCs w:val="20"/>
        </w:rPr>
        <w:t>號函修正</w:t>
      </w:r>
    </w:p>
    <w:p w:rsidR="00BC4976" w:rsidRPr="006F79C5" w:rsidRDefault="00BC4976" w:rsidP="00BC4976">
      <w:pPr>
        <w:spacing w:line="460" w:lineRule="exact"/>
        <w:ind w:left="560" w:hangingChars="200" w:hanging="560"/>
        <w:jc w:val="both"/>
        <w:rPr>
          <w:rFonts w:ascii="標楷體" w:eastAsia="標楷體" w:hAnsi="標楷體" w:cs="Arial"/>
          <w:sz w:val="28"/>
          <w:szCs w:val="28"/>
        </w:rPr>
      </w:pPr>
      <w:r w:rsidRPr="006F79C5">
        <w:rPr>
          <w:rFonts w:ascii="標楷體" w:eastAsia="標楷體" w:hAnsi="標楷體" w:cs="Arial" w:hint="eastAsia"/>
          <w:sz w:val="28"/>
          <w:szCs w:val="28"/>
        </w:rPr>
        <w:t>一、臺中市政府建設局</w:t>
      </w:r>
      <w:r w:rsidRPr="00E245F0">
        <w:rPr>
          <w:rFonts w:ascii="標楷體" w:eastAsia="標楷體" w:hAnsi="標楷體" w:cs="Arial" w:hint="eastAsia"/>
          <w:color w:val="FF0000"/>
          <w:sz w:val="28"/>
          <w:szCs w:val="28"/>
        </w:rPr>
        <w:t>及所屬機關</w:t>
      </w:r>
      <w:r w:rsidRPr="006F79C5">
        <w:rPr>
          <w:rFonts w:ascii="標楷體" w:eastAsia="標楷體" w:hAnsi="標楷體" w:cs="Arial" w:hint="eastAsia"/>
          <w:sz w:val="28"/>
          <w:szCs w:val="28"/>
        </w:rPr>
        <w:t>為辦理公共設施管線圖檔資料庫之調查、收集、維護及流通管理事項，達資料共用共享之目的，並依據臺中市道路挖掘管理自治條例第五條第</w:t>
      </w:r>
      <w:r w:rsidRPr="007E0931">
        <w:rPr>
          <w:rFonts w:ascii="標楷體" w:eastAsia="標楷體" w:hAnsi="標楷體" w:cs="Arial" w:hint="eastAsia"/>
          <w:color w:val="FF0000"/>
          <w:sz w:val="28"/>
          <w:szCs w:val="28"/>
        </w:rPr>
        <w:t>二</w:t>
      </w:r>
      <w:r w:rsidRPr="006F79C5">
        <w:rPr>
          <w:rFonts w:ascii="標楷體" w:eastAsia="標楷體" w:hAnsi="標楷體" w:cs="Arial" w:hint="eastAsia"/>
          <w:sz w:val="28"/>
          <w:szCs w:val="28"/>
        </w:rPr>
        <w:t>項規定訂定本作業要點。</w:t>
      </w:r>
    </w:p>
    <w:p w:rsidR="002E1129" w:rsidRPr="002E1129" w:rsidRDefault="002E1129" w:rsidP="002E1129">
      <w:pPr>
        <w:spacing w:line="460" w:lineRule="exact"/>
        <w:ind w:left="560" w:hangingChars="200" w:hanging="560"/>
        <w:jc w:val="both"/>
        <w:rPr>
          <w:rFonts w:ascii="標楷體" w:eastAsia="標楷體" w:hAnsi="標楷體" w:cs="Arial"/>
          <w:sz w:val="28"/>
          <w:szCs w:val="28"/>
        </w:rPr>
      </w:pPr>
      <w:r w:rsidRPr="002E1129">
        <w:rPr>
          <w:rFonts w:ascii="標楷體" w:eastAsia="標楷體" w:hAnsi="標楷體" w:cs="Arial" w:hint="eastAsia"/>
          <w:sz w:val="28"/>
          <w:szCs w:val="28"/>
        </w:rPr>
        <w:t>二、管線圖檔建置需以測量定位方式建立公共設施管線圖資，並以紙本或數化檔案方式呈現者之規範及屬性，應符合公共設施管線資料標準及臺中市公共設施管線資料庫之資料結構等相關規定。</w:t>
      </w:r>
    </w:p>
    <w:p w:rsidR="002E1129" w:rsidRPr="002E1129" w:rsidRDefault="002E1129" w:rsidP="002E1129">
      <w:pPr>
        <w:spacing w:line="460" w:lineRule="exact"/>
        <w:ind w:left="560" w:hangingChars="200" w:hanging="560"/>
        <w:jc w:val="both"/>
        <w:rPr>
          <w:rFonts w:ascii="標楷體" w:eastAsia="標楷體" w:hAnsi="標楷體"/>
          <w:color w:val="000000"/>
          <w:sz w:val="28"/>
          <w:szCs w:val="28"/>
        </w:rPr>
      </w:pPr>
      <w:r w:rsidRPr="002E1129">
        <w:rPr>
          <w:rFonts w:ascii="標楷體" w:eastAsia="標楷體" w:hAnsi="標楷體" w:hint="eastAsia"/>
          <w:color w:val="000000"/>
          <w:sz w:val="28"/>
          <w:szCs w:val="28"/>
        </w:rPr>
        <w:t>三、</w:t>
      </w:r>
      <w:r w:rsidRPr="002E1129">
        <w:rPr>
          <w:rFonts w:ascii="標楷體" w:eastAsia="標楷體" w:hAnsi="標楷體" w:cs="細明體" w:hint="eastAsia"/>
          <w:color w:val="000000"/>
          <w:sz w:val="28"/>
          <w:szCs w:val="28"/>
        </w:rPr>
        <w:t>測量方式</w:t>
      </w:r>
      <w:r w:rsidRPr="002E1129">
        <w:rPr>
          <w:rFonts w:ascii="標楷體" w:eastAsia="標楷體" w:hAnsi="標楷體" w:hint="eastAsia"/>
          <w:color w:val="000000"/>
          <w:sz w:val="28"/>
          <w:szCs w:val="28"/>
        </w:rPr>
        <w:t>所採用座標系統，平面基準採用內政部公布之</w:t>
      </w:r>
      <w:r w:rsidRPr="002E1129">
        <w:rPr>
          <w:rFonts w:ascii="標楷體" w:eastAsia="標楷體" w:hAnsi="標楷體"/>
          <w:color w:val="000000"/>
          <w:sz w:val="28"/>
          <w:szCs w:val="28"/>
        </w:rPr>
        <w:t xml:space="preserve">TWD97 </w:t>
      </w:r>
      <w:r w:rsidRPr="002E1129">
        <w:rPr>
          <w:rFonts w:ascii="標楷體" w:eastAsia="標楷體" w:hAnsi="標楷體" w:hint="eastAsia"/>
          <w:color w:val="000000"/>
          <w:sz w:val="28"/>
          <w:szCs w:val="28"/>
        </w:rPr>
        <w:t>二度分帶坐標系統，另有規定者除外，坐標採平面座標系，以（</w:t>
      </w:r>
      <w:r w:rsidRPr="002E1129">
        <w:rPr>
          <w:rFonts w:ascii="標楷體" w:eastAsia="標楷體" w:hAnsi="標楷體"/>
          <w:color w:val="000000"/>
          <w:sz w:val="28"/>
          <w:szCs w:val="28"/>
        </w:rPr>
        <w:t>X,Y</w:t>
      </w:r>
      <w:r w:rsidRPr="002E1129">
        <w:rPr>
          <w:rFonts w:ascii="標楷體" w:eastAsia="標楷體" w:hAnsi="標楷體" w:hint="eastAsia"/>
          <w:color w:val="000000"/>
          <w:sz w:val="28"/>
          <w:szCs w:val="28"/>
        </w:rPr>
        <w:t>）表示。高程坐標採用</w:t>
      </w:r>
      <w:r w:rsidRPr="002E1129">
        <w:rPr>
          <w:rFonts w:ascii="標楷體" w:eastAsia="標楷體" w:hAnsi="標楷體"/>
          <w:color w:val="000000"/>
          <w:sz w:val="28"/>
          <w:szCs w:val="28"/>
        </w:rPr>
        <w:t>TWVD2001</w:t>
      </w:r>
      <w:r w:rsidRPr="002E1129">
        <w:rPr>
          <w:rFonts w:ascii="標楷體" w:eastAsia="標楷體" w:hAnsi="標楷體" w:hint="eastAsia"/>
          <w:color w:val="000000"/>
          <w:sz w:val="28"/>
          <w:szCs w:val="28"/>
        </w:rPr>
        <w:t>高程控制系統。</w:t>
      </w:r>
    </w:p>
    <w:p w:rsidR="002E1129" w:rsidRPr="002E1129" w:rsidRDefault="002E1129" w:rsidP="002E1129">
      <w:pPr>
        <w:spacing w:line="460" w:lineRule="exact"/>
        <w:ind w:left="560" w:hangingChars="200" w:hanging="560"/>
        <w:jc w:val="both"/>
        <w:rPr>
          <w:rFonts w:ascii="標楷體" w:eastAsia="標楷體" w:hAnsi="標楷體"/>
          <w:color w:val="000000"/>
          <w:sz w:val="28"/>
          <w:szCs w:val="28"/>
        </w:rPr>
      </w:pPr>
      <w:r w:rsidRPr="002E1129">
        <w:rPr>
          <w:rFonts w:ascii="標楷體" w:eastAsia="標楷體" w:hAnsi="標楷體" w:hint="eastAsia"/>
          <w:color w:val="000000"/>
          <w:sz w:val="28"/>
          <w:szCs w:val="28"/>
        </w:rPr>
        <w:t>四、公共設施管線圖檔之電子檔流通格式以</w:t>
      </w:r>
      <w:r w:rsidRPr="002E1129">
        <w:rPr>
          <w:rFonts w:ascii="標楷體" w:eastAsia="標楷體" w:hAnsi="標楷體"/>
          <w:color w:val="000000"/>
          <w:sz w:val="28"/>
          <w:szCs w:val="28"/>
        </w:rPr>
        <w:t>shape file</w:t>
      </w:r>
      <w:r w:rsidRPr="002E1129">
        <w:rPr>
          <w:rFonts w:ascii="標楷體" w:eastAsia="標楷體" w:hAnsi="標楷體" w:hint="eastAsia"/>
          <w:color w:val="000000"/>
          <w:sz w:val="28"/>
          <w:szCs w:val="28"/>
        </w:rPr>
        <w:t>、</w:t>
      </w:r>
      <w:r w:rsidRPr="002E1129">
        <w:rPr>
          <w:rFonts w:ascii="標楷體" w:eastAsia="標楷體" w:hAnsi="標楷體"/>
          <w:color w:val="000000"/>
          <w:sz w:val="28"/>
          <w:szCs w:val="28"/>
        </w:rPr>
        <w:t>UIF</w:t>
      </w:r>
      <w:r w:rsidRPr="002E1129">
        <w:rPr>
          <w:rFonts w:ascii="標楷體" w:eastAsia="標楷體" w:hAnsi="標楷體" w:hint="eastAsia"/>
          <w:color w:val="000000"/>
          <w:sz w:val="28"/>
          <w:szCs w:val="28"/>
        </w:rPr>
        <w:t>、</w:t>
      </w:r>
      <w:r w:rsidRPr="002E1129">
        <w:rPr>
          <w:rFonts w:ascii="標楷體" w:eastAsia="標楷體" w:hAnsi="標楷體"/>
          <w:color w:val="000000"/>
          <w:sz w:val="28"/>
          <w:szCs w:val="28"/>
        </w:rPr>
        <w:t>tab</w:t>
      </w:r>
      <w:r w:rsidRPr="002E1129">
        <w:rPr>
          <w:rFonts w:ascii="標楷體" w:eastAsia="標楷體" w:hAnsi="標楷體" w:hint="eastAsia"/>
          <w:color w:val="000000"/>
          <w:sz w:val="28"/>
          <w:szCs w:val="28"/>
        </w:rPr>
        <w:t>及</w:t>
      </w:r>
      <w:r w:rsidRPr="002E1129">
        <w:rPr>
          <w:rFonts w:ascii="標楷體" w:eastAsia="標楷體" w:hAnsi="標楷體"/>
          <w:color w:val="000000"/>
          <w:sz w:val="28"/>
          <w:szCs w:val="28"/>
        </w:rPr>
        <w:t>GML</w:t>
      </w:r>
      <w:r w:rsidRPr="002E1129">
        <w:rPr>
          <w:rFonts w:ascii="標楷體" w:eastAsia="標楷體" w:hAnsi="標楷體" w:hint="eastAsia"/>
          <w:color w:val="000000"/>
          <w:sz w:val="28"/>
          <w:szCs w:val="28"/>
        </w:rPr>
        <w:t>為主。如以</w:t>
      </w:r>
      <w:r w:rsidRPr="002E1129">
        <w:rPr>
          <w:rFonts w:ascii="標楷體" w:eastAsia="標楷體" w:hAnsi="標楷體"/>
          <w:color w:val="000000"/>
          <w:sz w:val="28"/>
          <w:szCs w:val="28"/>
        </w:rPr>
        <w:t>dwg</w:t>
      </w:r>
      <w:r w:rsidRPr="002E1129">
        <w:rPr>
          <w:rFonts w:ascii="標楷體" w:eastAsia="標楷體" w:hAnsi="標楷體" w:hint="eastAsia"/>
          <w:color w:val="000000"/>
          <w:sz w:val="28"/>
          <w:szCs w:val="28"/>
        </w:rPr>
        <w:t>檔流通時，則需一併檢附屬性對應檔。</w:t>
      </w:r>
    </w:p>
    <w:p w:rsidR="002E1129" w:rsidRPr="002E1129" w:rsidRDefault="002E1129" w:rsidP="002E1129">
      <w:pPr>
        <w:spacing w:line="460" w:lineRule="exact"/>
        <w:ind w:left="560" w:hangingChars="200" w:hanging="560"/>
        <w:jc w:val="both"/>
        <w:rPr>
          <w:rFonts w:ascii="標楷體" w:eastAsia="標楷體" w:hAnsi="標楷體"/>
          <w:color w:val="000000"/>
          <w:sz w:val="28"/>
          <w:szCs w:val="28"/>
        </w:rPr>
      </w:pPr>
      <w:r w:rsidRPr="002E1129">
        <w:rPr>
          <w:rFonts w:ascii="標楷體" w:eastAsia="標楷體" w:hAnsi="標楷體" w:hint="eastAsia"/>
          <w:color w:val="000000"/>
          <w:sz w:val="28"/>
          <w:szCs w:val="28"/>
        </w:rPr>
        <w:t>五、圖檔之測量精度係指建置人、手孔蓋及相關地上附屬設施之圖檔坐標，應與實際測量坐標相差於</w:t>
      </w:r>
      <w:smartTag w:uri="urn:schemas-microsoft-com:office:smarttags" w:element="chmetcnv">
        <w:smartTagPr>
          <w:attr w:name="TCSC" w:val="1"/>
          <w:attr w:name="NumberType" w:val="3"/>
          <w:attr w:name="Negative" w:val="False"/>
          <w:attr w:name="HasSpace" w:val="False"/>
          <w:attr w:name="SourceValue" w:val="20"/>
          <w:attr w:name="UnitName" w:val="公分"/>
        </w:smartTagPr>
        <w:r w:rsidRPr="002E1129">
          <w:rPr>
            <w:rFonts w:ascii="標楷體" w:eastAsia="標楷體" w:hAnsi="標楷體" w:hint="eastAsia"/>
            <w:color w:val="000000"/>
            <w:sz w:val="28"/>
            <w:szCs w:val="28"/>
          </w:rPr>
          <w:t>二十公分</w:t>
        </w:r>
      </w:smartTag>
      <w:r w:rsidRPr="002E1129">
        <w:rPr>
          <w:rFonts w:ascii="標楷體" w:eastAsia="標楷體" w:hAnsi="標楷體" w:hint="eastAsia"/>
          <w:color w:val="000000"/>
          <w:sz w:val="28"/>
          <w:szCs w:val="28"/>
        </w:rPr>
        <w:t>至</w:t>
      </w:r>
      <w:smartTag w:uri="urn:schemas-microsoft-com:office:smarttags" w:element="chmetcnv">
        <w:smartTagPr>
          <w:attr w:name="TCSC" w:val="1"/>
          <w:attr w:name="NumberType" w:val="3"/>
          <w:attr w:name="Negative" w:val="False"/>
          <w:attr w:name="HasSpace" w:val="False"/>
          <w:attr w:name="SourceValue" w:val="50"/>
          <w:attr w:name="UnitName" w:val="公分"/>
        </w:smartTagPr>
        <w:r w:rsidRPr="002E1129">
          <w:rPr>
            <w:rFonts w:ascii="標楷體" w:eastAsia="標楷體" w:hAnsi="標楷體" w:hint="eastAsia"/>
            <w:color w:val="000000"/>
            <w:sz w:val="28"/>
            <w:szCs w:val="28"/>
          </w:rPr>
          <w:t>五十公分</w:t>
        </w:r>
      </w:smartTag>
      <w:r w:rsidRPr="002E1129">
        <w:rPr>
          <w:rFonts w:ascii="標楷體" w:eastAsia="標楷體" w:hAnsi="標楷體" w:hint="eastAsia"/>
          <w:color w:val="000000"/>
          <w:sz w:val="28"/>
          <w:szCs w:val="28"/>
        </w:rPr>
        <w:t>內。測量控制點以本府佈設之地形圖測繪控制點、內政部之三等衛星控制點（含）以上或經本府核定公告之控制點，做為量測之依據。</w:t>
      </w:r>
    </w:p>
    <w:p w:rsidR="00BC4976" w:rsidRPr="008856D8" w:rsidRDefault="00BC4976" w:rsidP="00BC4976">
      <w:pPr>
        <w:spacing w:line="460" w:lineRule="exact"/>
        <w:ind w:left="560" w:hangingChars="200" w:hanging="560"/>
        <w:jc w:val="both"/>
        <w:rPr>
          <w:rFonts w:ascii="標楷體" w:eastAsia="標楷體" w:hAnsi="標楷體"/>
          <w:color w:val="000000"/>
          <w:sz w:val="28"/>
          <w:szCs w:val="28"/>
        </w:rPr>
      </w:pPr>
      <w:r w:rsidRPr="008856D8">
        <w:rPr>
          <w:rFonts w:ascii="標楷體" w:eastAsia="標楷體" w:hAnsi="標楷體" w:hint="eastAsia"/>
          <w:color w:val="000000"/>
          <w:sz w:val="28"/>
          <w:szCs w:val="28"/>
        </w:rPr>
        <w:t>六、管線</w:t>
      </w:r>
      <w:r w:rsidRPr="00A85371">
        <w:rPr>
          <w:rFonts w:ascii="標楷體" w:eastAsia="標楷體" w:hAnsi="標楷體" w:hint="eastAsia"/>
          <w:color w:val="FF0000"/>
          <w:sz w:val="28"/>
          <w:szCs w:val="28"/>
        </w:rPr>
        <w:t>埋設人</w:t>
      </w:r>
      <w:r w:rsidRPr="008856D8">
        <w:rPr>
          <w:rFonts w:ascii="標楷體" w:eastAsia="標楷體" w:hAnsi="標楷體" w:hint="eastAsia"/>
          <w:color w:val="000000"/>
          <w:sz w:val="28"/>
          <w:szCs w:val="28"/>
        </w:rPr>
        <w:t>進行管線設施之增設、更改、遷移及報廢等作業，應向</w:t>
      </w:r>
      <w:r w:rsidRPr="00A85371">
        <w:rPr>
          <w:rFonts w:ascii="標楷體" w:eastAsia="標楷體" w:hAnsi="標楷體" w:hint="eastAsia"/>
          <w:color w:val="000000"/>
          <w:sz w:val="28"/>
          <w:szCs w:val="28"/>
        </w:rPr>
        <w:t>主管機關</w:t>
      </w:r>
      <w:r w:rsidRPr="008856D8">
        <w:rPr>
          <w:rFonts w:ascii="標楷體" w:eastAsia="標楷體" w:hAnsi="標楷體" w:hint="eastAsia"/>
          <w:color w:val="000000"/>
          <w:sz w:val="28"/>
          <w:szCs w:val="28"/>
        </w:rPr>
        <w:t>申報異動。</w:t>
      </w:r>
    </w:p>
    <w:p w:rsidR="00BC4976" w:rsidRPr="006F79C5" w:rsidRDefault="00BC4976" w:rsidP="00BC4976">
      <w:pPr>
        <w:spacing w:line="460" w:lineRule="exact"/>
        <w:ind w:left="560" w:hangingChars="200" w:hanging="560"/>
        <w:jc w:val="both"/>
        <w:rPr>
          <w:rFonts w:ascii="標楷體" w:eastAsia="標楷體" w:hAnsi="標楷體" w:cs="Arial"/>
          <w:sz w:val="28"/>
          <w:szCs w:val="28"/>
        </w:rPr>
      </w:pPr>
      <w:r w:rsidRPr="006F79C5">
        <w:rPr>
          <w:rFonts w:ascii="標楷體" w:eastAsia="標楷體" w:hAnsi="標楷體" w:cs="Arial" w:hint="eastAsia"/>
          <w:sz w:val="28"/>
          <w:szCs w:val="28"/>
        </w:rPr>
        <w:t>七、本市已完成建置公共設施管線資料庫範圍由</w:t>
      </w:r>
      <w:r w:rsidRPr="002A5C14">
        <w:rPr>
          <w:rFonts w:ascii="標楷體" w:eastAsia="標楷體" w:hAnsi="標楷體" w:hint="eastAsia"/>
          <w:color w:val="FF0000"/>
          <w:sz w:val="28"/>
          <w:szCs w:val="28"/>
        </w:rPr>
        <w:t>主管機關</w:t>
      </w:r>
      <w:r w:rsidRPr="006F79C5">
        <w:rPr>
          <w:rFonts w:ascii="標楷體" w:eastAsia="標楷體" w:hAnsi="標楷體" w:cs="Arial" w:hint="eastAsia"/>
          <w:sz w:val="28"/>
          <w:szCs w:val="28"/>
        </w:rPr>
        <w:t>公告；</w:t>
      </w:r>
      <w:r w:rsidRPr="006F79C5">
        <w:rPr>
          <w:rFonts w:ascii="標楷體" w:eastAsia="標楷體" w:hAnsi="標楷體" w:hint="eastAsia"/>
          <w:color w:val="000000"/>
          <w:sz w:val="28"/>
          <w:szCs w:val="28"/>
        </w:rPr>
        <w:t>管線</w:t>
      </w:r>
      <w:r w:rsidRPr="00A85371">
        <w:rPr>
          <w:rFonts w:ascii="標楷體" w:eastAsia="標楷體" w:hAnsi="標楷體" w:hint="eastAsia"/>
          <w:color w:val="FF0000"/>
          <w:sz w:val="28"/>
          <w:szCs w:val="28"/>
        </w:rPr>
        <w:t>埋設人</w:t>
      </w:r>
      <w:r w:rsidRPr="006F79C5">
        <w:rPr>
          <w:rFonts w:ascii="標楷體" w:eastAsia="標楷體" w:hAnsi="標楷體" w:cs="Arial" w:hint="eastAsia"/>
          <w:sz w:val="28"/>
          <w:szCs w:val="28"/>
        </w:rPr>
        <w:t>管轄之管線與設施物如有異動，應自主品管檢核後，</w:t>
      </w:r>
      <w:r w:rsidRPr="004E02F7">
        <w:rPr>
          <w:rFonts w:ascii="標楷體" w:eastAsia="標楷體" w:hAnsi="標楷體" w:cs="Arial" w:hint="eastAsia"/>
          <w:color w:val="FF0000"/>
          <w:sz w:val="28"/>
          <w:szCs w:val="28"/>
        </w:rPr>
        <w:t>九</w:t>
      </w:r>
      <w:r w:rsidRPr="006F79C5">
        <w:rPr>
          <w:rFonts w:ascii="標楷體" w:eastAsia="標楷體" w:hAnsi="標楷體" w:cs="Arial" w:hint="eastAsia"/>
          <w:sz w:val="28"/>
          <w:szCs w:val="28"/>
        </w:rPr>
        <w:t>十日內上傳更新異動後的圖檔至道路挖掘管理資訊系統。</w:t>
      </w:r>
    </w:p>
    <w:p w:rsidR="00BC4976" w:rsidRPr="006F79C5" w:rsidRDefault="00BC4976" w:rsidP="00BC4976">
      <w:pPr>
        <w:spacing w:line="460" w:lineRule="exact"/>
        <w:ind w:left="560" w:hangingChars="200" w:hanging="560"/>
        <w:jc w:val="both"/>
        <w:rPr>
          <w:rFonts w:ascii="標楷體" w:eastAsia="標楷體" w:hAnsi="標楷體"/>
          <w:color w:val="000000"/>
          <w:sz w:val="28"/>
          <w:szCs w:val="28"/>
        </w:rPr>
      </w:pPr>
      <w:r w:rsidRPr="006F79C5">
        <w:rPr>
          <w:rFonts w:ascii="標楷體" w:eastAsia="標楷體" w:hAnsi="標楷體" w:hint="eastAsia"/>
          <w:color w:val="000000"/>
          <w:sz w:val="28"/>
          <w:szCs w:val="28"/>
        </w:rPr>
        <w:t>八、管線</w:t>
      </w:r>
      <w:r w:rsidRPr="00A85371">
        <w:rPr>
          <w:rFonts w:ascii="標楷體" w:eastAsia="標楷體" w:hAnsi="標楷體" w:hint="eastAsia"/>
          <w:color w:val="FF0000"/>
          <w:sz w:val="28"/>
          <w:szCs w:val="28"/>
        </w:rPr>
        <w:t>埋設人</w:t>
      </w:r>
      <w:r w:rsidRPr="006F79C5">
        <w:rPr>
          <w:rFonts w:ascii="標楷體" w:eastAsia="標楷體" w:hAnsi="標楷體" w:hint="eastAsia"/>
          <w:color w:val="000000"/>
          <w:sz w:val="28"/>
          <w:szCs w:val="28"/>
        </w:rPr>
        <w:t>須保障圖檔品質，管線需連接至現有設施物上，</w:t>
      </w:r>
      <w:r w:rsidRPr="002A5C14">
        <w:rPr>
          <w:rFonts w:ascii="標楷體" w:eastAsia="標楷體" w:hAnsi="標楷體" w:hint="eastAsia"/>
          <w:color w:val="FF0000"/>
          <w:sz w:val="28"/>
          <w:szCs w:val="28"/>
        </w:rPr>
        <w:t>主管機關</w:t>
      </w:r>
      <w:r w:rsidRPr="006F79C5">
        <w:rPr>
          <w:rFonts w:ascii="標楷體" w:eastAsia="標楷體" w:hAnsi="標楷體" w:hint="eastAsia"/>
          <w:color w:val="000000"/>
          <w:sz w:val="28"/>
          <w:szCs w:val="28"/>
        </w:rPr>
        <w:t>得予以抽查，若圖檔逾期上傳或不符測量精度要求，得通知管線機關</w:t>
      </w:r>
      <w:r w:rsidRPr="006F79C5">
        <w:rPr>
          <w:rFonts w:ascii="標楷體" w:eastAsia="標楷體" w:hAnsi="標楷體"/>
          <w:color w:val="000000"/>
          <w:sz w:val="28"/>
          <w:szCs w:val="28"/>
        </w:rPr>
        <w:t>(</w:t>
      </w:r>
      <w:r w:rsidRPr="006F79C5">
        <w:rPr>
          <w:rFonts w:ascii="標楷體" w:eastAsia="標楷體" w:hAnsi="標楷體" w:hint="eastAsia"/>
          <w:color w:val="000000"/>
          <w:sz w:val="28"/>
          <w:szCs w:val="28"/>
        </w:rPr>
        <w:t>構</w:t>
      </w:r>
      <w:r w:rsidRPr="006F79C5">
        <w:rPr>
          <w:rFonts w:ascii="標楷體" w:eastAsia="標楷體" w:hAnsi="標楷體"/>
          <w:color w:val="000000"/>
          <w:sz w:val="28"/>
          <w:szCs w:val="28"/>
        </w:rPr>
        <w:t>)</w:t>
      </w:r>
      <w:r w:rsidRPr="006F79C5">
        <w:rPr>
          <w:rFonts w:ascii="標楷體" w:eastAsia="標楷體" w:hAnsi="標楷體" w:hint="eastAsia"/>
          <w:color w:val="000000"/>
          <w:sz w:val="28"/>
          <w:szCs w:val="28"/>
        </w:rPr>
        <w:t>十日內補正。</w:t>
      </w:r>
    </w:p>
    <w:p w:rsidR="00BC4976" w:rsidRPr="006F79C5" w:rsidRDefault="00BC4976" w:rsidP="00BC4976">
      <w:pPr>
        <w:spacing w:line="460" w:lineRule="exact"/>
        <w:ind w:left="560" w:hangingChars="200" w:hanging="560"/>
        <w:jc w:val="both"/>
        <w:rPr>
          <w:rFonts w:ascii="標楷體" w:eastAsia="標楷體" w:hAnsi="標楷體"/>
          <w:color w:val="000000"/>
          <w:sz w:val="28"/>
          <w:szCs w:val="28"/>
        </w:rPr>
      </w:pPr>
      <w:r w:rsidRPr="006F79C5">
        <w:rPr>
          <w:rFonts w:ascii="標楷體" w:eastAsia="標楷體" w:hAnsi="標楷體" w:hint="eastAsia"/>
          <w:color w:val="000000"/>
          <w:sz w:val="28"/>
          <w:szCs w:val="28"/>
        </w:rPr>
        <w:t>九、管線有異動之管線</w:t>
      </w:r>
      <w:r w:rsidRPr="00A85371">
        <w:rPr>
          <w:rFonts w:ascii="標楷體" w:eastAsia="標楷體" w:hAnsi="標楷體" w:hint="eastAsia"/>
          <w:color w:val="FF0000"/>
          <w:sz w:val="28"/>
          <w:szCs w:val="28"/>
        </w:rPr>
        <w:t>埋設人</w:t>
      </w:r>
      <w:r w:rsidRPr="006F79C5">
        <w:rPr>
          <w:rFonts w:ascii="標楷體" w:eastAsia="標楷體" w:hAnsi="標楷體" w:hint="eastAsia"/>
          <w:color w:val="000000"/>
          <w:sz w:val="28"/>
          <w:szCs w:val="28"/>
        </w:rPr>
        <w:t>，至少針對</w:t>
      </w:r>
      <w:r w:rsidRPr="002A5C14">
        <w:rPr>
          <w:rFonts w:ascii="標楷體" w:eastAsia="標楷體" w:hAnsi="標楷體" w:hint="eastAsia"/>
          <w:color w:val="FF0000"/>
          <w:sz w:val="28"/>
          <w:szCs w:val="28"/>
        </w:rPr>
        <w:t>主管機關</w:t>
      </w:r>
      <w:r w:rsidRPr="006F79C5">
        <w:rPr>
          <w:rFonts w:ascii="標楷體" w:eastAsia="標楷體" w:hAnsi="標楷體" w:hint="eastAsia"/>
          <w:color w:val="000000"/>
          <w:sz w:val="28"/>
          <w:szCs w:val="28"/>
        </w:rPr>
        <w:t>管線資料庫屬性資料之</w:t>
      </w:r>
      <w:r w:rsidRPr="006F79C5">
        <w:rPr>
          <w:rFonts w:ascii="標楷體" w:eastAsia="標楷體" w:hAnsi="標楷體" w:hint="eastAsia"/>
          <w:color w:val="000000"/>
          <w:sz w:val="28"/>
          <w:szCs w:val="28"/>
        </w:rPr>
        <w:lastRenderedPageBreak/>
        <w:t>必要項目需求進行現地調查及度量，以供製作圖資之屬性資料。</w:t>
      </w:r>
    </w:p>
    <w:p w:rsidR="00BC4976" w:rsidRPr="006F79C5" w:rsidRDefault="00BC4976" w:rsidP="00BC4976">
      <w:pPr>
        <w:spacing w:line="460" w:lineRule="exact"/>
        <w:ind w:left="560" w:hangingChars="200" w:hanging="560"/>
        <w:jc w:val="both"/>
        <w:rPr>
          <w:rFonts w:ascii="標楷體" w:eastAsia="標楷體" w:hAnsi="標楷體"/>
          <w:color w:val="000000"/>
          <w:sz w:val="28"/>
          <w:szCs w:val="28"/>
        </w:rPr>
      </w:pPr>
      <w:r w:rsidRPr="006F79C5">
        <w:rPr>
          <w:rFonts w:ascii="標楷體" w:eastAsia="標楷體" w:hAnsi="標楷體" w:hint="eastAsia"/>
          <w:color w:val="000000"/>
          <w:sz w:val="28"/>
          <w:szCs w:val="28"/>
        </w:rPr>
        <w:t>十、現場測量完成之資料，須保留原始資料並製作相關表單（如記錄器資料、控制點及導線測量成果、孔蓋及管線測量成果等），並經管線</w:t>
      </w:r>
      <w:r w:rsidRPr="00A85371">
        <w:rPr>
          <w:rFonts w:ascii="標楷體" w:eastAsia="標楷體" w:hAnsi="標楷體" w:hint="eastAsia"/>
          <w:color w:val="FF0000"/>
          <w:sz w:val="28"/>
          <w:szCs w:val="28"/>
        </w:rPr>
        <w:t>埋設人</w:t>
      </w:r>
      <w:r w:rsidRPr="006F79C5">
        <w:rPr>
          <w:rFonts w:ascii="標楷體" w:eastAsia="標楷體" w:hAnsi="標楷體" w:hint="eastAsia"/>
          <w:color w:val="000000"/>
          <w:sz w:val="28"/>
          <w:szCs w:val="28"/>
        </w:rPr>
        <w:t>或測量技師簽證。</w:t>
      </w:r>
    </w:p>
    <w:p w:rsidR="00BC4976" w:rsidRPr="006F79C5" w:rsidRDefault="00BC4976" w:rsidP="00BC4976">
      <w:pPr>
        <w:spacing w:line="460" w:lineRule="exact"/>
        <w:ind w:leftChars="1" w:left="850" w:hangingChars="303" w:hanging="848"/>
        <w:jc w:val="both"/>
        <w:rPr>
          <w:rFonts w:ascii="標楷體" w:eastAsia="標楷體" w:hAnsi="標楷體" w:cs="Arial"/>
          <w:sz w:val="28"/>
          <w:szCs w:val="28"/>
        </w:rPr>
      </w:pPr>
      <w:r w:rsidRPr="006F79C5">
        <w:rPr>
          <w:rFonts w:ascii="標楷體" w:eastAsia="標楷體" w:hAnsi="標楷體" w:cs="Arial" w:hint="eastAsia"/>
          <w:sz w:val="28"/>
          <w:szCs w:val="28"/>
        </w:rPr>
        <w:t>十一、</w:t>
      </w:r>
      <w:r w:rsidRPr="006F79C5">
        <w:rPr>
          <w:rFonts w:ascii="標楷體" w:eastAsia="標楷體" w:hAnsi="標楷體" w:hint="eastAsia"/>
          <w:color w:val="000000"/>
          <w:sz w:val="28"/>
          <w:szCs w:val="28"/>
        </w:rPr>
        <w:t>管線</w:t>
      </w:r>
      <w:r w:rsidRPr="00A85371">
        <w:rPr>
          <w:rFonts w:ascii="標楷體" w:eastAsia="標楷體" w:hAnsi="標楷體" w:hint="eastAsia"/>
          <w:color w:val="FF0000"/>
          <w:sz w:val="28"/>
          <w:szCs w:val="28"/>
        </w:rPr>
        <w:t>埋設人</w:t>
      </w:r>
      <w:r w:rsidRPr="006F79C5">
        <w:rPr>
          <w:rFonts w:ascii="標楷體" w:eastAsia="標楷體" w:hAnsi="標楷體" w:cs="Arial" w:hint="eastAsia"/>
          <w:sz w:val="28"/>
          <w:szCs w:val="28"/>
        </w:rPr>
        <w:t>進行施工作業時，須併自主品管查核項目，依臺中市政府建設局辦理道路挖掘審查及接管原則拍攝各階段數位相片及紀錄資訊，上傳至道路挖掘管理資訊系統。</w:t>
      </w:r>
    </w:p>
    <w:p w:rsidR="002E1129" w:rsidRPr="002E1129" w:rsidRDefault="002E1129" w:rsidP="002E1129">
      <w:pPr>
        <w:spacing w:line="460" w:lineRule="exact"/>
        <w:ind w:leftChars="1" w:left="850" w:hangingChars="303" w:hanging="848"/>
        <w:jc w:val="both"/>
        <w:rPr>
          <w:rFonts w:ascii="標楷體" w:eastAsia="標楷體" w:hAnsi="標楷體" w:cs="Arial"/>
          <w:sz w:val="28"/>
          <w:szCs w:val="28"/>
        </w:rPr>
      </w:pPr>
      <w:r w:rsidRPr="002E1129">
        <w:rPr>
          <w:rFonts w:ascii="標楷體" w:eastAsia="標楷體" w:hAnsi="標楷體" w:cs="Arial" w:hint="eastAsia"/>
          <w:sz w:val="28"/>
          <w:szCs w:val="28"/>
        </w:rPr>
        <w:t>十二、前點之數位相片，須依道路挖掘管理資訊系統限制之檔案格式及大小上傳，文字及測量數字清晰能辨，並清楚展示施工之範圍、回填前埋設深度、測量標記及工程情況。</w:t>
      </w:r>
    </w:p>
    <w:p w:rsidR="00BC4976" w:rsidRPr="006F79C5" w:rsidRDefault="00BC4976" w:rsidP="00BC4976">
      <w:pPr>
        <w:spacing w:line="460" w:lineRule="exact"/>
        <w:ind w:left="840" w:hangingChars="300" w:hanging="840"/>
        <w:jc w:val="both"/>
        <w:rPr>
          <w:rFonts w:ascii="標楷體" w:eastAsia="標楷體" w:hAnsi="標楷體"/>
          <w:color w:val="000000"/>
          <w:sz w:val="28"/>
          <w:szCs w:val="28"/>
        </w:rPr>
      </w:pPr>
      <w:r w:rsidRPr="006F79C5">
        <w:rPr>
          <w:rFonts w:ascii="標楷體" w:eastAsia="標楷體" w:hAnsi="標楷體" w:hint="eastAsia"/>
          <w:color w:val="000000"/>
          <w:sz w:val="28"/>
          <w:szCs w:val="28"/>
        </w:rPr>
        <w:t>十三、</w:t>
      </w:r>
      <w:r w:rsidRPr="002A5C14">
        <w:rPr>
          <w:rFonts w:ascii="標楷體" w:eastAsia="標楷體" w:hAnsi="標楷體" w:hint="eastAsia"/>
          <w:color w:val="FF0000"/>
          <w:sz w:val="28"/>
          <w:szCs w:val="28"/>
        </w:rPr>
        <w:t>主管機關</w:t>
      </w:r>
      <w:r w:rsidRPr="006F79C5">
        <w:rPr>
          <w:rFonts w:ascii="標楷體" w:eastAsia="標楷體" w:hAnsi="標楷體" w:hint="eastAsia"/>
          <w:color w:val="000000"/>
          <w:sz w:val="28"/>
          <w:szCs w:val="28"/>
        </w:rPr>
        <w:t>辦理公共設施管線調查作業時，管線</w:t>
      </w:r>
      <w:r w:rsidRPr="00A85371">
        <w:rPr>
          <w:rFonts w:ascii="標楷體" w:eastAsia="標楷體" w:hAnsi="標楷體" w:hint="eastAsia"/>
          <w:color w:val="FF0000"/>
          <w:sz w:val="28"/>
          <w:szCs w:val="28"/>
        </w:rPr>
        <w:t>埋設人</w:t>
      </w:r>
      <w:r w:rsidRPr="006F79C5">
        <w:rPr>
          <w:rFonts w:ascii="標楷體" w:eastAsia="標楷體" w:hAnsi="標楷體" w:hint="eastAsia"/>
          <w:color w:val="000000"/>
          <w:sz w:val="28"/>
          <w:szCs w:val="28"/>
        </w:rPr>
        <w:t>應配合提供圖檔。竣工圖檔如有缺漏、空白或錯誤，得通知管線</w:t>
      </w:r>
      <w:r w:rsidRPr="00A85371">
        <w:rPr>
          <w:rFonts w:ascii="標楷體" w:eastAsia="標楷體" w:hAnsi="標楷體" w:hint="eastAsia"/>
          <w:color w:val="FF0000"/>
          <w:sz w:val="28"/>
          <w:szCs w:val="28"/>
        </w:rPr>
        <w:t>埋設人</w:t>
      </w:r>
      <w:r w:rsidRPr="006F79C5">
        <w:rPr>
          <w:rFonts w:ascii="標楷體" w:eastAsia="標楷體" w:hAnsi="標楷體" w:hint="eastAsia"/>
          <w:color w:val="000000"/>
          <w:sz w:val="28"/>
          <w:szCs w:val="28"/>
        </w:rPr>
        <w:t>自行辦理補測或調查後十日內補正，管線</w:t>
      </w:r>
      <w:r w:rsidRPr="00A85371">
        <w:rPr>
          <w:rFonts w:ascii="標楷體" w:eastAsia="標楷體" w:hAnsi="標楷體" w:hint="eastAsia"/>
          <w:color w:val="FF0000"/>
          <w:sz w:val="28"/>
          <w:szCs w:val="28"/>
        </w:rPr>
        <w:t>埋設人</w:t>
      </w:r>
      <w:r w:rsidRPr="006F79C5">
        <w:rPr>
          <w:rFonts w:ascii="標楷體" w:eastAsia="標楷體" w:hAnsi="標楷體" w:hint="eastAsia"/>
          <w:color w:val="000000"/>
          <w:sz w:val="28"/>
          <w:szCs w:val="28"/>
        </w:rPr>
        <w:t>無法補正者，應函報</w:t>
      </w:r>
      <w:r w:rsidRPr="002A5C14">
        <w:rPr>
          <w:rFonts w:ascii="標楷體" w:eastAsia="標楷體" w:hAnsi="標楷體" w:hint="eastAsia"/>
          <w:color w:val="FF0000"/>
          <w:sz w:val="28"/>
          <w:szCs w:val="28"/>
        </w:rPr>
        <w:t>主管機關</w:t>
      </w:r>
      <w:r w:rsidRPr="006F79C5">
        <w:rPr>
          <w:rFonts w:ascii="標楷體" w:eastAsia="標楷體" w:hAnsi="標楷體" w:hint="eastAsia"/>
          <w:color w:val="000000"/>
          <w:sz w:val="28"/>
          <w:szCs w:val="28"/>
        </w:rPr>
        <w:t>說明並副知管線</w:t>
      </w:r>
      <w:r w:rsidRPr="00A85371">
        <w:rPr>
          <w:rFonts w:ascii="標楷體" w:eastAsia="標楷體" w:hAnsi="標楷體" w:hint="eastAsia"/>
          <w:color w:val="FF0000"/>
          <w:sz w:val="28"/>
          <w:szCs w:val="28"/>
        </w:rPr>
        <w:t>埋設人</w:t>
      </w:r>
      <w:r w:rsidRPr="006F79C5">
        <w:rPr>
          <w:rFonts w:ascii="標楷體" w:eastAsia="標楷體" w:hAnsi="標楷體" w:hint="eastAsia"/>
          <w:color w:val="000000"/>
          <w:sz w:val="28"/>
          <w:szCs w:val="28"/>
        </w:rPr>
        <w:t>之總公司（處）及中央主管機關。</w:t>
      </w:r>
    </w:p>
    <w:p w:rsidR="00BC4976" w:rsidRPr="006F79C5" w:rsidRDefault="00BC4976" w:rsidP="00BC4976">
      <w:pPr>
        <w:spacing w:line="460" w:lineRule="exact"/>
        <w:ind w:leftChars="1" w:left="850" w:hangingChars="303" w:hanging="848"/>
        <w:jc w:val="both"/>
        <w:rPr>
          <w:rFonts w:ascii="標楷體" w:eastAsia="標楷體" w:hAnsi="標楷體" w:cs="Arial"/>
          <w:sz w:val="28"/>
          <w:szCs w:val="28"/>
        </w:rPr>
      </w:pPr>
      <w:r w:rsidRPr="006F79C5">
        <w:rPr>
          <w:rFonts w:ascii="標楷體" w:eastAsia="標楷體" w:hAnsi="標楷體" w:cs="Arial" w:hint="eastAsia"/>
          <w:sz w:val="28"/>
          <w:szCs w:val="28"/>
        </w:rPr>
        <w:t>十四、</w:t>
      </w:r>
      <w:r w:rsidRPr="002A5C14">
        <w:rPr>
          <w:rFonts w:ascii="標楷體" w:eastAsia="標楷體" w:hAnsi="標楷體" w:hint="eastAsia"/>
          <w:color w:val="FF0000"/>
          <w:sz w:val="28"/>
          <w:szCs w:val="28"/>
        </w:rPr>
        <w:t>主管機關</w:t>
      </w:r>
      <w:r w:rsidRPr="006F79C5">
        <w:rPr>
          <w:rFonts w:ascii="標楷體" w:eastAsia="標楷體" w:hAnsi="標楷體" w:cs="Arial" w:hint="eastAsia"/>
          <w:sz w:val="28"/>
          <w:szCs w:val="28"/>
        </w:rPr>
        <w:t>完成公共設施管線調查作業轉入道路挖掘管理資訊系統前，應經</w:t>
      </w:r>
      <w:r w:rsidRPr="006F79C5">
        <w:rPr>
          <w:rFonts w:ascii="標楷體" w:eastAsia="標楷體" w:hAnsi="標楷體" w:hint="eastAsia"/>
          <w:color w:val="000000"/>
          <w:sz w:val="28"/>
          <w:szCs w:val="28"/>
        </w:rPr>
        <w:t>管線</w:t>
      </w:r>
      <w:r w:rsidRPr="00A85371">
        <w:rPr>
          <w:rFonts w:ascii="標楷體" w:eastAsia="標楷體" w:hAnsi="標楷體" w:hint="eastAsia"/>
          <w:color w:val="FF0000"/>
          <w:sz w:val="28"/>
          <w:szCs w:val="28"/>
        </w:rPr>
        <w:t>埋設人</w:t>
      </w:r>
      <w:r w:rsidRPr="006F79C5">
        <w:rPr>
          <w:rFonts w:ascii="標楷體" w:eastAsia="標楷體" w:hAnsi="標楷體" w:cs="Arial" w:hint="eastAsia"/>
          <w:sz w:val="28"/>
          <w:szCs w:val="28"/>
        </w:rPr>
        <w:t>確認，</w:t>
      </w:r>
      <w:r w:rsidRPr="006F79C5">
        <w:rPr>
          <w:rFonts w:ascii="標楷體" w:eastAsia="標楷體" w:hAnsi="標楷體" w:hint="eastAsia"/>
          <w:color w:val="000000"/>
          <w:sz w:val="28"/>
          <w:szCs w:val="28"/>
        </w:rPr>
        <w:t>管線</w:t>
      </w:r>
      <w:r w:rsidRPr="00A85371">
        <w:rPr>
          <w:rFonts w:ascii="標楷體" w:eastAsia="標楷體" w:hAnsi="標楷體" w:hint="eastAsia"/>
          <w:color w:val="FF0000"/>
          <w:sz w:val="28"/>
          <w:szCs w:val="28"/>
        </w:rPr>
        <w:t>埋設人</w:t>
      </w:r>
      <w:r w:rsidRPr="006F79C5">
        <w:rPr>
          <w:rFonts w:ascii="標楷體" w:eastAsia="標楷體" w:hAnsi="標楷體" w:cs="Arial" w:hint="eastAsia"/>
          <w:sz w:val="28"/>
          <w:szCs w:val="28"/>
        </w:rPr>
        <w:t>應於規定期限內完成確認工作，</w:t>
      </w:r>
      <w:r w:rsidRPr="006F79C5">
        <w:rPr>
          <w:rFonts w:ascii="標楷體" w:eastAsia="標楷體" w:hAnsi="標楷體" w:hint="eastAsia"/>
          <w:color w:val="000000"/>
          <w:sz w:val="28"/>
          <w:szCs w:val="28"/>
        </w:rPr>
        <w:t>管線</w:t>
      </w:r>
      <w:r w:rsidRPr="00A85371">
        <w:rPr>
          <w:rFonts w:ascii="標楷體" w:eastAsia="標楷體" w:hAnsi="標楷體" w:hint="eastAsia"/>
          <w:color w:val="FF0000"/>
          <w:sz w:val="28"/>
          <w:szCs w:val="28"/>
        </w:rPr>
        <w:t>埋設人</w:t>
      </w:r>
      <w:r w:rsidRPr="006F79C5">
        <w:rPr>
          <w:rFonts w:ascii="標楷體" w:eastAsia="標楷體" w:hAnsi="標楷體" w:cs="Arial" w:hint="eastAsia"/>
          <w:sz w:val="28"/>
          <w:szCs w:val="28"/>
        </w:rPr>
        <w:t>未於期限內函覆</w:t>
      </w:r>
      <w:r w:rsidRPr="002A5C14">
        <w:rPr>
          <w:rFonts w:ascii="標楷體" w:eastAsia="標楷體" w:hAnsi="標楷體" w:hint="eastAsia"/>
          <w:color w:val="FF0000"/>
          <w:sz w:val="28"/>
          <w:szCs w:val="28"/>
        </w:rPr>
        <w:t>主管機關</w:t>
      </w:r>
      <w:r w:rsidRPr="006F79C5">
        <w:rPr>
          <w:rFonts w:ascii="標楷體" w:eastAsia="標楷體" w:hAnsi="標楷體" w:cs="Arial" w:hint="eastAsia"/>
          <w:sz w:val="28"/>
          <w:szCs w:val="28"/>
        </w:rPr>
        <w:t>者，視為確認完成。</w:t>
      </w:r>
    </w:p>
    <w:p w:rsidR="00BC4976" w:rsidRPr="006F79C5" w:rsidRDefault="00BC4976" w:rsidP="00BC4976">
      <w:pPr>
        <w:spacing w:line="460" w:lineRule="exact"/>
        <w:ind w:left="840" w:hangingChars="300" w:hanging="840"/>
        <w:jc w:val="both"/>
        <w:rPr>
          <w:rFonts w:ascii="標楷體" w:eastAsia="標楷體" w:hAnsi="標楷體"/>
          <w:color w:val="000000"/>
          <w:sz w:val="28"/>
          <w:szCs w:val="28"/>
        </w:rPr>
      </w:pPr>
      <w:r w:rsidRPr="006F79C5">
        <w:rPr>
          <w:rFonts w:ascii="標楷體" w:eastAsia="標楷體" w:hAnsi="標楷體" w:hint="eastAsia"/>
          <w:color w:val="000000"/>
          <w:sz w:val="28"/>
          <w:szCs w:val="28"/>
        </w:rPr>
        <w:t>十五、公共設施管線調查作業完成後，管線</w:t>
      </w:r>
      <w:r w:rsidRPr="00A85371">
        <w:rPr>
          <w:rFonts w:ascii="標楷體" w:eastAsia="標楷體" w:hAnsi="標楷體" w:hint="eastAsia"/>
          <w:color w:val="FF0000"/>
          <w:sz w:val="28"/>
          <w:szCs w:val="28"/>
        </w:rPr>
        <w:t>埋設人</w:t>
      </w:r>
      <w:r w:rsidRPr="006F79C5">
        <w:rPr>
          <w:rFonts w:ascii="標楷體" w:eastAsia="標楷體" w:hAnsi="標楷體" w:hint="eastAsia"/>
          <w:color w:val="000000"/>
          <w:sz w:val="28"/>
          <w:szCs w:val="28"/>
        </w:rPr>
        <w:t>得</w:t>
      </w:r>
      <w:r w:rsidRPr="004E02F7">
        <w:rPr>
          <w:rFonts w:ascii="標楷體" w:eastAsia="標楷體" w:hAnsi="標楷體" w:hint="eastAsia"/>
          <w:color w:val="FF0000"/>
          <w:sz w:val="28"/>
          <w:szCs w:val="28"/>
        </w:rPr>
        <w:t>向</w:t>
      </w:r>
      <w:r w:rsidRPr="002A5C14">
        <w:rPr>
          <w:rFonts w:ascii="標楷體" w:eastAsia="標楷體" w:hAnsi="標楷體" w:hint="eastAsia"/>
          <w:color w:val="FF0000"/>
          <w:sz w:val="28"/>
          <w:szCs w:val="28"/>
        </w:rPr>
        <w:t>主管機關</w:t>
      </w:r>
      <w:r w:rsidRPr="006F79C5">
        <w:rPr>
          <w:rFonts w:ascii="標楷體" w:eastAsia="標楷體" w:hAnsi="標楷體" w:hint="eastAsia"/>
          <w:color w:val="000000"/>
          <w:sz w:val="28"/>
          <w:szCs w:val="28"/>
        </w:rPr>
        <w:t>申請提供所轄之管線圖檔；但未經</w:t>
      </w:r>
      <w:r w:rsidRPr="002A5C14">
        <w:rPr>
          <w:rFonts w:ascii="標楷體" w:eastAsia="標楷體" w:hAnsi="標楷體" w:hint="eastAsia"/>
          <w:color w:val="FF0000"/>
          <w:sz w:val="28"/>
          <w:szCs w:val="28"/>
        </w:rPr>
        <w:t>主管機關</w:t>
      </w:r>
      <w:r w:rsidRPr="006F79C5">
        <w:rPr>
          <w:rFonts w:ascii="標楷體" w:eastAsia="標楷體" w:hAnsi="標楷體" w:hint="eastAsia"/>
          <w:color w:val="000000"/>
          <w:sz w:val="28"/>
          <w:szCs w:val="28"/>
        </w:rPr>
        <w:t>授權，不得將管線圖檔重製或再利用後販售或提供予他人。</w:t>
      </w:r>
    </w:p>
    <w:p w:rsidR="00BC4976" w:rsidRPr="006F79C5" w:rsidRDefault="00BC4976" w:rsidP="00BC4976">
      <w:pPr>
        <w:spacing w:line="460" w:lineRule="exact"/>
        <w:ind w:left="840" w:hangingChars="300" w:hanging="840"/>
        <w:jc w:val="both"/>
        <w:rPr>
          <w:rFonts w:ascii="標楷體" w:eastAsia="標楷體" w:hAnsi="標楷體"/>
          <w:color w:val="000000"/>
          <w:sz w:val="28"/>
          <w:szCs w:val="28"/>
        </w:rPr>
      </w:pPr>
      <w:r w:rsidRPr="006F79C5">
        <w:rPr>
          <w:rFonts w:ascii="標楷體" w:eastAsia="標楷體" w:hAnsi="標楷體" w:hint="eastAsia"/>
          <w:color w:val="000000"/>
          <w:sz w:val="28"/>
          <w:szCs w:val="28"/>
        </w:rPr>
        <w:t>十六、管線</w:t>
      </w:r>
      <w:r w:rsidRPr="00A85371">
        <w:rPr>
          <w:rFonts w:ascii="標楷體" w:eastAsia="標楷體" w:hAnsi="標楷體" w:hint="eastAsia"/>
          <w:color w:val="FF0000"/>
          <w:sz w:val="28"/>
          <w:szCs w:val="28"/>
        </w:rPr>
        <w:t>埋設人</w:t>
      </w:r>
      <w:r w:rsidRPr="006F79C5">
        <w:rPr>
          <w:rFonts w:ascii="標楷體" w:eastAsia="標楷體" w:hAnsi="標楷體" w:hint="eastAsia"/>
          <w:color w:val="000000"/>
          <w:sz w:val="28"/>
          <w:szCs w:val="28"/>
        </w:rPr>
        <w:t>於工程規劃設計階段，得向</w:t>
      </w:r>
      <w:r w:rsidRPr="002A5C14">
        <w:rPr>
          <w:rFonts w:ascii="標楷體" w:eastAsia="標楷體" w:hAnsi="標楷體" w:hint="eastAsia"/>
          <w:sz w:val="28"/>
          <w:szCs w:val="28"/>
        </w:rPr>
        <w:t>主管機關</w:t>
      </w:r>
      <w:r w:rsidRPr="006F79C5">
        <w:rPr>
          <w:rFonts w:ascii="標楷體" w:eastAsia="標楷體" w:hAnsi="標楷體" w:hint="eastAsia"/>
          <w:color w:val="000000"/>
          <w:sz w:val="28"/>
          <w:szCs w:val="28"/>
        </w:rPr>
        <w:t>申請該施工區範圍內公共設施管線圖檔，以辦理相關協調作業。</w:t>
      </w:r>
    </w:p>
    <w:p w:rsidR="00BC4976" w:rsidRPr="006F79C5" w:rsidRDefault="00BC4976" w:rsidP="00BC4976">
      <w:pPr>
        <w:spacing w:line="460" w:lineRule="exact"/>
        <w:ind w:leftChars="1" w:left="850" w:hangingChars="303" w:hanging="848"/>
        <w:jc w:val="both"/>
        <w:rPr>
          <w:rFonts w:ascii="標楷體" w:eastAsia="標楷體" w:hAnsi="標楷體" w:cs="Arial"/>
          <w:sz w:val="28"/>
          <w:szCs w:val="28"/>
        </w:rPr>
      </w:pPr>
      <w:r w:rsidRPr="006F79C5">
        <w:rPr>
          <w:rFonts w:ascii="標楷體" w:eastAsia="標楷體" w:hAnsi="標楷體" w:cs="Arial" w:hint="eastAsia"/>
          <w:sz w:val="28"/>
          <w:szCs w:val="28"/>
        </w:rPr>
        <w:t>十七、工程施工單位於施工前，得於道路挖掘管理資訊系統中取得地下管線現況資料，施工中若發現有系統未建檔或圖資資料不符的管線，應立即通知權屬</w:t>
      </w:r>
      <w:r w:rsidRPr="006F79C5">
        <w:rPr>
          <w:rFonts w:ascii="標楷體" w:eastAsia="標楷體" w:hAnsi="標楷體" w:hint="eastAsia"/>
          <w:color w:val="000000"/>
          <w:sz w:val="28"/>
          <w:szCs w:val="28"/>
        </w:rPr>
        <w:t>管線</w:t>
      </w:r>
      <w:r w:rsidRPr="00A85371">
        <w:rPr>
          <w:rFonts w:ascii="標楷體" w:eastAsia="標楷體" w:hAnsi="標楷體" w:hint="eastAsia"/>
          <w:color w:val="FF0000"/>
          <w:sz w:val="28"/>
          <w:szCs w:val="28"/>
        </w:rPr>
        <w:t>埋設人</w:t>
      </w:r>
      <w:r w:rsidRPr="006F79C5">
        <w:rPr>
          <w:rFonts w:ascii="標楷體" w:eastAsia="標楷體" w:hAnsi="標楷體" w:cs="Arial" w:hint="eastAsia"/>
          <w:sz w:val="28"/>
          <w:szCs w:val="28"/>
        </w:rPr>
        <w:t>及登錄於道路挖掘管理資訊系統。如遇不明管線，應記錄現場管線狀況並登錄於道路挖掘管理資訊系統。</w:t>
      </w:r>
    </w:p>
    <w:p w:rsidR="00BC4976" w:rsidRPr="006F79C5" w:rsidRDefault="00BC4976" w:rsidP="00BC4976">
      <w:pPr>
        <w:spacing w:line="460" w:lineRule="exact"/>
        <w:ind w:left="840" w:hangingChars="300" w:hanging="840"/>
        <w:jc w:val="both"/>
        <w:rPr>
          <w:rFonts w:ascii="標楷體" w:eastAsia="標楷體" w:hAnsi="標楷體"/>
          <w:color w:val="000000"/>
          <w:sz w:val="28"/>
          <w:szCs w:val="28"/>
        </w:rPr>
      </w:pPr>
      <w:r w:rsidRPr="006F79C5">
        <w:rPr>
          <w:rFonts w:ascii="標楷體" w:eastAsia="標楷體" w:hAnsi="標楷體" w:hint="eastAsia"/>
          <w:color w:val="000000"/>
          <w:sz w:val="28"/>
          <w:szCs w:val="28"/>
        </w:rPr>
        <w:t>十八、軍事或特殊非公眾利益機構設置之管線，得敘明理由函報該</w:t>
      </w:r>
      <w:r w:rsidRPr="002A5C14">
        <w:rPr>
          <w:rFonts w:ascii="標楷體" w:eastAsia="標楷體" w:hAnsi="標楷體" w:hint="eastAsia"/>
          <w:color w:val="FF0000"/>
          <w:sz w:val="28"/>
          <w:szCs w:val="28"/>
        </w:rPr>
        <w:t>主管機關</w:t>
      </w:r>
      <w:r w:rsidRPr="006F79C5">
        <w:rPr>
          <w:rFonts w:ascii="標楷體" w:eastAsia="標楷體" w:hAnsi="標楷體" w:hint="eastAsia"/>
          <w:color w:val="000000"/>
          <w:sz w:val="28"/>
          <w:szCs w:val="28"/>
        </w:rPr>
        <w:t>同意後，免提供圖檔並自行維護妥處。但遇公共危險、天然災害等必要情形時，仍應提供特定範圍內管線圖檔，以配合救災所需。</w:t>
      </w:r>
    </w:p>
    <w:p w:rsidR="00BC4976" w:rsidRPr="006F79C5" w:rsidRDefault="00BC4976" w:rsidP="00BC4976">
      <w:pPr>
        <w:spacing w:line="460" w:lineRule="exact"/>
        <w:ind w:leftChars="1" w:left="850" w:hangingChars="303" w:hanging="848"/>
        <w:jc w:val="both"/>
        <w:rPr>
          <w:rFonts w:ascii="標楷體" w:eastAsia="標楷體" w:hAnsi="標楷體" w:cs="Arial"/>
          <w:sz w:val="28"/>
          <w:szCs w:val="28"/>
        </w:rPr>
      </w:pPr>
      <w:r w:rsidRPr="006F79C5">
        <w:rPr>
          <w:rFonts w:ascii="標楷體" w:eastAsia="標楷體" w:hAnsi="標楷體" w:cs="Arial" w:hint="eastAsia"/>
          <w:sz w:val="28"/>
          <w:szCs w:val="28"/>
        </w:rPr>
        <w:lastRenderedPageBreak/>
        <w:t>十九、</w:t>
      </w:r>
      <w:r w:rsidRPr="006F79C5">
        <w:rPr>
          <w:rFonts w:ascii="標楷體" w:eastAsia="標楷體" w:hAnsi="標楷體" w:hint="eastAsia"/>
          <w:color w:val="000000"/>
          <w:sz w:val="28"/>
          <w:szCs w:val="28"/>
        </w:rPr>
        <w:t>管線</w:t>
      </w:r>
      <w:r w:rsidRPr="00A85371">
        <w:rPr>
          <w:rFonts w:ascii="標楷體" w:eastAsia="標楷體" w:hAnsi="標楷體" w:hint="eastAsia"/>
          <w:color w:val="FF0000"/>
          <w:sz w:val="28"/>
          <w:szCs w:val="28"/>
        </w:rPr>
        <w:t>埋設人</w:t>
      </w:r>
      <w:r w:rsidRPr="006F79C5">
        <w:rPr>
          <w:rFonts w:ascii="標楷體" w:eastAsia="標楷體" w:hAnsi="標楷體" w:cs="Arial" w:hint="eastAsia"/>
          <w:sz w:val="28"/>
          <w:szCs w:val="28"/>
        </w:rPr>
        <w:t>應於每年三月底前，檢討前年度配合路平人手孔調降、重劃區、新闢道路、既有公共設施管線圖資補正及配合各種計劃型工程之管線埋設已異動而未更新部分之圖資，上傳至道路挖掘管理資訊系統或依第四點流通格式提供公共設施管線圖檔予</w:t>
      </w:r>
      <w:r w:rsidRPr="002A5C14">
        <w:rPr>
          <w:rFonts w:ascii="標楷體" w:eastAsia="標楷體" w:hAnsi="標楷體" w:hint="eastAsia"/>
          <w:color w:val="FF0000"/>
          <w:sz w:val="28"/>
          <w:szCs w:val="28"/>
        </w:rPr>
        <w:t>主管機關</w:t>
      </w:r>
      <w:r w:rsidRPr="006F79C5">
        <w:rPr>
          <w:rFonts w:ascii="標楷體" w:eastAsia="標楷體" w:hAnsi="標楷體" w:cs="Arial" w:hint="eastAsia"/>
          <w:sz w:val="28"/>
          <w:szCs w:val="28"/>
        </w:rPr>
        <w:t>。</w:t>
      </w:r>
    </w:p>
    <w:p w:rsidR="00BC4976" w:rsidRPr="006F79C5" w:rsidRDefault="00BC4976" w:rsidP="00BC4976">
      <w:pPr>
        <w:spacing w:line="460" w:lineRule="exact"/>
        <w:ind w:leftChars="1" w:left="850" w:hangingChars="303" w:hanging="848"/>
        <w:jc w:val="both"/>
        <w:rPr>
          <w:rFonts w:ascii="標楷體" w:eastAsia="標楷體" w:hAnsi="標楷體" w:cs="Arial"/>
          <w:sz w:val="28"/>
          <w:szCs w:val="28"/>
        </w:rPr>
      </w:pPr>
      <w:r w:rsidRPr="006F79C5">
        <w:rPr>
          <w:rFonts w:ascii="標楷體" w:eastAsia="標楷體" w:hAnsi="標楷體" w:cs="Arial" w:hint="eastAsia"/>
          <w:sz w:val="28"/>
          <w:szCs w:val="28"/>
        </w:rPr>
        <w:t>二十、道路挖掘管理資訊系統中之公共設施管線資料庫僅提供參考，使用人引用時仍應查證、辦理試挖或辦理非破壞性檢測作業。前揭查證檢測結果應提供予權屬</w:t>
      </w:r>
      <w:r w:rsidRPr="006F79C5">
        <w:rPr>
          <w:rFonts w:ascii="標楷體" w:eastAsia="標楷體" w:hAnsi="標楷體" w:hint="eastAsia"/>
          <w:color w:val="000000"/>
          <w:sz w:val="28"/>
          <w:szCs w:val="28"/>
        </w:rPr>
        <w:t>管線</w:t>
      </w:r>
      <w:r w:rsidRPr="00A85371">
        <w:rPr>
          <w:rFonts w:ascii="標楷體" w:eastAsia="標楷體" w:hAnsi="標楷體" w:hint="eastAsia"/>
          <w:color w:val="FF0000"/>
          <w:sz w:val="28"/>
          <w:szCs w:val="28"/>
        </w:rPr>
        <w:t>埋設人</w:t>
      </w:r>
      <w:r w:rsidRPr="006F79C5">
        <w:rPr>
          <w:rFonts w:ascii="標楷體" w:eastAsia="標楷體" w:hAnsi="標楷體" w:cs="Arial" w:hint="eastAsia"/>
          <w:sz w:val="28"/>
          <w:szCs w:val="28"/>
        </w:rPr>
        <w:t>辦理圖資補正。</w:t>
      </w:r>
    </w:p>
    <w:sectPr w:rsidR="00BC4976" w:rsidRPr="006F79C5" w:rsidSect="001D5152">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D8" w:rsidRDefault="009B1FD8" w:rsidP="00DD0AFB">
      <w:r>
        <w:separator/>
      </w:r>
    </w:p>
  </w:endnote>
  <w:endnote w:type="continuationSeparator" w:id="0">
    <w:p w:rsidR="009B1FD8" w:rsidRDefault="009B1FD8" w:rsidP="00DD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D8" w:rsidRDefault="009B1FD8" w:rsidP="00DD0AFB">
      <w:r>
        <w:separator/>
      </w:r>
    </w:p>
  </w:footnote>
  <w:footnote w:type="continuationSeparator" w:id="0">
    <w:p w:rsidR="009B1FD8" w:rsidRDefault="009B1FD8" w:rsidP="00DD0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E5B2F"/>
    <w:multiLevelType w:val="hybridMultilevel"/>
    <w:tmpl w:val="F8D0ED2C"/>
    <w:lvl w:ilvl="0" w:tplc="129091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EA355B"/>
    <w:multiLevelType w:val="hybridMultilevel"/>
    <w:tmpl w:val="834A3D68"/>
    <w:lvl w:ilvl="0" w:tplc="226CF6A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75"/>
    <w:rsid w:val="00002071"/>
    <w:rsid w:val="00007101"/>
    <w:rsid w:val="00016015"/>
    <w:rsid w:val="00023392"/>
    <w:rsid w:val="00025EA3"/>
    <w:rsid w:val="00026D8A"/>
    <w:rsid w:val="00036340"/>
    <w:rsid w:val="0004331F"/>
    <w:rsid w:val="00056835"/>
    <w:rsid w:val="00057F7E"/>
    <w:rsid w:val="0006212A"/>
    <w:rsid w:val="000754D4"/>
    <w:rsid w:val="000769D9"/>
    <w:rsid w:val="00081242"/>
    <w:rsid w:val="000830F0"/>
    <w:rsid w:val="00091D7F"/>
    <w:rsid w:val="000929DA"/>
    <w:rsid w:val="00094146"/>
    <w:rsid w:val="000953D3"/>
    <w:rsid w:val="000A1090"/>
    <w:rsid w:val="000B0496"/>
    <w:rsid w:val="000D1489"/>
    <w:rsid w:val="000D4F7B"/>
    <w:rsid w:val="000D7A05"/>
    <w:rsid w:val="000E3754"/>
    <w:rsid w:val="000F192E"/>
    <w:rsid w:val="00100AEA"/>
    <w:rsid w:val="001025CC"/>
    <w:rsid w:val="0010516A"/>
    <w:rsid w:val="00122474"/>
    <w:rsid w:val="00122931"/>
    <w:rsid w:val="00130BC3"/>
    <w:rsid w:val="0013126E"/>
    <w:rsid w:val="00132F32"/>
    <w:rsid w:val="00140205"/>
    <w:rsid w:val="00144A81"/>
    <w:rsid w:val="001452F0"/>
    <w:rsid w:val="00145614"/>
    <w:rsid w:val="00161FD1"/>
    <w:rsid w:val="00163E11"/>
    <w:rsid w:val="00171E83"/>
    <w:rsid w:val="00173D6E"/>
    <w:rsid w:val="00177A59"/>
    <w:rsid w:val="001857A2"/>
    <w:rsid w:val="00190BA1"/>
    <w:rsid w:val="00194624"/>
    <w:rsid w:val="001A1919"/>
    <w:rsid w:val="001B0C66"/>
    <w:rsid w:val="001B1CC8"/>
    <w:rsid w:val="001B4086"/>
    <w:rsid w:val="001D035D"/>
    <w:rsid w:val="001D5152"/>
    <w:rsid w:val="001D70F1"/>
    <w:rsid w:val="001E097A"/>
    <w:rsid w:val="001E595D"/>
    <w:rsid w:val="001F0189"/>
    <w:rsid w:val="001F09D2"/>
    <w:rsid w:val="00213498"/>
    <w:rsid w:val="00215555"/>
    <w:rsid w:val="00222C40"/>
    <w:rsid w:val="0024626C"/>
    <w:rsid w:val="00246A96"/>
    <w:rsid w:val="00251D9B"/>
    <w:rsid w:val="00252A8B"/>
    <w:rsid w:val="00263894"/>
    <w:rsid w:val="0027714F"/>
    <w:rsid w:val="00277B50"/>
    <w:rsid w:val="002815EE"/>
    <w:rsid w:val="00295530"/>
    <w:rsid w:val="00297895"/>
    <w:rsid w:val="002A3271"/>
    <w:rsid w:val="002D1C19"/>
    <w:rsid w:val="002D3DD7"/>
    <w:rsid w:val="002D51D4"/>
    <w:rsid w:val="002D6EF3"/>
    <w:rsid w:val="002E1129"/>
    <w:rsid w:val="002E2EB8"/>
    <w:rsid w:val="002E6107"/>
    <w:rsid w:val="002F3711"/>
    <w:rsid w:val="00303CCC"/>
    <w:rsid w:val="00326743"/>
    <w:rsid w:val="00326C2C"/>
    <w:rsid w:val="00334F50"/>
    <w:rsid w:val="003462F8"/>
    <w:rsid w:val="00351241"/>
    <w:rsid w:val="00353007"/>
    <w:rsid w:val="003641CB"/>
    <w:rsid w:val="0036424E"/>
    <w:rsid w:val="00365DC9"/>
    <w:rsid w:val="00366BCF"/>
    <w:rsid w:val="00372612"/>
    <w:rsid w:val="003818FF"/>
    <w:rsid w:val="00387793"/>
    <w:rsid w:val="003905E2"/>
    <w:rsid w:val="003943C6"/>
    <w:rsid w:val="00396C02"/>
    <w:rsid w:val="003B2E1B"/>
    <w:rsid w:val="003B62AD"/>
    <w:rsid w:val="003B66E2"/>
    <w:rsid w:val="003B6A13"/>
    <w:rsid w:val="003C2F10"/>
    <w:rsid w:val="003C7814"/>
    <w:rsid w:val="003E1E5C"/>
    <w:rsid w:val="003E5412"/>
    <w:rsid w:val="003F0667"/>
    <w:rsid w:val="00400106"/>
    <w:rsid w:val="00402FA5"/>
    <w:rsid w:val="00403806"/>
    <w:rsid w:val="0040646D"/>
    <w:rsid w:val="00414A78"/>
    <w:rsid w:val="00416AD3"/>
    <w:rsid w:val="00423EF0"/>
    <w:rsid w:val="004253C2"/>
    <w:rsid w:val="004334FF"/>
    <w:rsid w:val="0043755B"/>
    <w:rsid w:val="0044283B"/>
    <w:rsid w:val="0045102C"/>
    <w:rsid w:val="00457CEF"/>
    <w:rsid w:val="00471694"/>
    <w:rsid w:val="004844EC"/>
    <w:rsid w:val="00484571"/>
    <w:rsid w:val="004846A0"/>
    <w:rsid w:val="00490904"/>
    <w:rsid w:val="00491713"/>
    <w:rsid w:val="004B6EBC"/>
    <w:rsid w:val="004C5A16"/>
    <w:rsid w:val="004D0685"/>
    <w:rsid w:val="004E166C"/>
    <w:rsid w:val="004E5C9A"/>
    <w:rsid w:val="004F105C"/>
    <w:rsid w:val="00502FC3"/>
    <w:rsid w:val="005123B8"/>
    <w:rsid w:val="00523780"/>
    <w:rsid w:val="00530DF6"/>
    <w:rsid w:val="00535E54"/>
    <w:rsid w:val="005507A3"/>
    <w:rsid w:val="00555E3D"/>
    <w:rsid w:val="005571ED"/>
    <w:rsid w:val="00560A7D"/>
    <w:rsid w:val="0056102C"/>
    <w:rsid w:val="00564344"/>
    <w:rsid w:val="00564CF1"/>
    <w:rsid w:val="00570A89"/>
    <w:rsid w:val="00572B53"/>
    <w:rsid w:val="00577D55"/>
    <w:rsid w:val="00577DED"/>
    <w:rsid w:val="00591399"/>
    <w:rsid w:val="00591E2E"/>
    <w:rsid w:val="00593108"/>
    <w:rsid w:val="00594644"/>
    <w:rsid w:val="00596D74"/>
    <w:rsid w:val="005A0D83"/>
    <w:rsid w:val="005A20AD"/>
    <w:rsid w:val="005A2DA2"/>
    <w:rsid w:val="005A44DB"/>
    <w:rsid w:val="005B0D92"/>
    <w:rsid w:val="005B13E7"/>
    <w:rsid w:val="005B5501"/>
    <w:rsid w:val="005C1ECE"/>
    <w:rsid w:val="005D28B8"/>
    <w:rsid w:val="005D5889"/>
    <w:rsid w:val="005E6796"/>
    <w:rsid w:val="005F153E"/>
    <w:rsid w:val="00602856"/>
    <w:rsid w:val="00613C59"/>
    <w:rsid w:val="0064082C"/>
    <w:rsid w:val="006535EF"/>
    <w:rsid w:val="0065445D"/>
    <w:rsid w:val="00675014"/>
    <w:rsid w:val="006A0459"/>
    <w:rsid w:val="006A0EA7"/>
    <w:rsid w:val="006A379C"/>
    <w:rsid w:val="006B2530"/>
    <w:rsid w:val="006C7AAB"/>
    <w:rsid w:val="006D7E55"/>
    <w:rsid w:val="006E494D"/>
    <w:rsid w:val="007006C3"/>
    <w:rsid w:val="00700A47"/>
    <w:rsid w:val="0070622E"/>
    <w:rsid w:val="00711A31"/>
    <w:rsid w:val="00720DAE"/>
    <w:rsid w:val="00742EFE"/>
    <w:rsid w:val="007438C9"/>
    <w:rsid w:val="007441B0"/>
    <w:rsid w:val="00746285"/>
    <w:rsid w:val="007503C8"/>
    <w:rsid w:val="00757EEA"/>
    <w:rsid w:val="00777387"/>
    <w:rsid w:val="00780311"/>
    <w:rsid w:val="00794D70"/>
    <w:rsid w:val="00797B37"/>
    <w:rsid w:val="007A5E72"/>
    <w:rsid w:val="007C0388"/>
    <w:rsid w:val="007C09AC"/>
    <w:rsid w:val="007C1B65"/>
    <w:rsid w:val="007E1F55"/>
    <w:rsid w:val="007E7D1D"/>
    <w:rsid w:val="007E7DD8"/>
    <w:rsid w:val="007F43DE"/>
    <w:rsid w:val="007F78DE"/>
    <w:rsid w:val="008130D2"/>
    <w:rsid w:val="0081413C"/>
    <w:rsid w:val="008279F3"/>
    <w:rsid w:val="0084126B"/>
    <w:rsid w:val="00853D2E"/>
    <w:rsid w:val="008606A3"/>
    <w:rsid w:val="00862A71"/>
    <w:rsid w:val="00876ED2"/>
    <w:rsid w:val="00880965"/>
    <w:rsid w:val="008950AA"/>
    <w:rsid w:val="008A4330"/>
    <w:rsid w:val="008A6D9F"/>
    <w:rsid w:val="008B309A"/>
    <w:rsid w:val="008B4C7E"/>
    <w:rsid w:val="008B4F19"/>
    <w:rsid w:val="008C1161"/>
    <w:rsid w:val="008E7BC3"/>
    <w:rsid w:val="008F2795"/>
    <w:rsid w:val="008F4F53"/>
    <w:rsid w:val="008F7023"/>
    <w:rsid w:val="00901DC1"/>
    <w:rsid w:val="009022D7"/>
    <w:rsid w:val="00905CD3"/>
    <w:rsid w:val="009107D2"/>
    <w:rsid w:val="00940735"/>
    <w:rsid w:val="009668D7"/>
    <w:rsid w:val="00982791"/>
    <w:rsid w:val="00990AB6"/>
    <w:rsid w:val="00991709"/>
    <w:rsid w:val="009919A0"/>
    <w:rsid w:val="009965D7"/>
    <w:rsid w:val="009A1116"/>
    <w:rsid w:val="009B1FD8"/>
    <w:rsid w:val="009D327B"/>
    <w:rsid w:val="009D4437"/>
    <w:rsid w:val="009F0222"/>
    <w:rsid w:val="009F1B9C"/>
    <w:rsid w:val="00A10643"/>
    <w:rsid w:val="00A10D39"/>
    <w:rsid w:val="00A14FDE"/>
    <w:rsid w:val="00A1605B"/>
    <w:rsid w:val="00A266EB"/>
    <w:rsid w:val="00A468CB"/>
    <w:rsid w:val="00A560B3"/>
    <w:rsid w:val="00A56304"/>
    <w:rsid w:val="00A63C43"/>
    <w:rsid w:val="00A66D3A"/>
    <w:rsid w:val="00AA4E7A"/>
    <w:rsid w:val="00AA74B5"/>
    <w:rsid w:val="00AB0B8A"/>
    <w:rsid w:val="00AB4E15"/>
    <w:rsid w:val="00AB6E84"/>
    <w:rsid w:val="00AE2E7A"/>
    <w:rsid w:val="00AE7AED"/>
    <w:rsid w:val="00AF4599"/>
    <w:rsid w:val="00B00840"/>
    <w:rsid w:val="00B0137D"/>
    <w:rsid w:val="00B01555"/>
    <w:rsid w:val="00B01A05"/>
    <w:rsid w:val="00B02CAD"/>
    <w:rsid w:val="00B0682C"/>
    <w:rsid w:val="00B20515"/>
    <w:rsid w:val="00B25548"/>
    <w:rsid w:val="00B279AB"/>
    <w:rsid w:val="00B404AB"/>
    <w:rsid w:val="00B54F1B"/>
    <w:rsid w:val="00B55D1E"/>
    <w:rsid w:val="00B62329"/>
    <w:rsid w:val="00B82A2F"/>
    <w:rsid w:val="00BC42B7"/>
    <w:rsid w:val="00BC4976"/>
    <w:rsid w:val="00BC5110"/>
    <w:rsid w:val="00BD68EB"/>
    <w:rsid w:val="00BE2F54"/>
    <w:rsid w:val="00BE2F56"/>
    <w:rsid w:val="00BE715E"/>
    <w:rsid w:val="00BF0B58"/>
    <w:rsid w:val="00C01C0D"/>
    <w:rsid w:val="00C05238"/>
    <w:rsid w:val="00C14C3B"/>
    <w:rsid w:val="00C174EC"/>
    <w:rsid w:val="00C2064C"/>
    <w:rsid w:val="00C26405"/>
    <w:rsid w:val="00C278A1"/>
    <w:rsid w:val="00C361EF"/>
    <w:rsid w:val="00C56A32"/>
    <w:rsid w:val="00C57A03"/>
    <w:rsid w:val="00C95DC0"/>
    <w:rsid w:val="00CA05D3"/>
    <w:rsid w:val="00CA40B9"/>
    <w:rsid w:val="00CB34AE"/>
    <w:rsid w:val="00CB4A7C"/>
    <w:rsid w:val="00CC2A72"/>
    <w:rsid w:val="00CD2178"/>
    <w:rsid w:val="00CD4F97"/>
    <w:rsid w:val="00CD6F31"/>
    <w:rsid w:val="00CF227B"/>
    <w:rsid w:val="00CF685D"/>
    <w:rsid w:val="00D207DF"/>
    <w:rsid w:val="00D31FAE"/>
    <w:rsid w:val="00D32123"/>
    <w:rsid w:val="00D40ABE"/>
    <w:rsid w:val="00D4230E"/>
    <w:rsid w:val="00D42D8A"/>
    <w:rsid w:val="00D452C8"/>
    <w:rsid w:val="00D47462"/>
    <w:rsid w:val="00D5141A"/>
    <w:rsid w:val="00D557CD"/>
    <w:rsid w:val="00D64C29"/>
    <w:rsid w:val="00D750DD"/>
    <w:rsid w:val="00D81BC2"/>
    <w:rsid w:val="00D851E4"/>
    <w:rsid w:val="00D858C4"/>
    <w:rsid w:val="00D97891"/>
    <w:rsid w:val="00DA7CA7"/>
    <w:rsid w:val="00DB7A26"/>
    <w:rsid w:val="00DC33C5"/>
    <w:rsid w:val="00DC6BC5"/>
    <w:rsid w:val="00DD0AFB"/>
    <w:rsid w:val="00DE5A69"/>
    <w:rsid w:val="00DF1DE2"/>
    <w:rsid w:val="00DF4D62"/>
    <w:rsid w:val="00E00CA2"/>
    <w:rsid w:val="00E014D0"/>
    <w:rsid w:val="00E072E2"/>
    <w:rsid w:val="00E11D69"/>
    <w:rsid w:val="00E33199"/>
    <w:rsid w:val="00E342EE"/>
    <w:rsid w:val="00E4356A"/>
    <w:rsid w:val="00E44D73"/>
    <w:rsid w:val="00E46849"/>
    <w:rsid w:val="00E47003"/>
    <w:rsid w:val="00E50754"/>
    <w:rsid w:val="00E620E1"/>
    <w:rsid w:val="00E632C5"/>
    <w:rsid w:val="00E669F1"/>
    <w:rsid w:val="00E67827"/>
    <w:rsid w:val="00E73912"/>
    <w:rsid w:val="00E80FBA"/>
    <w:rsid w:val="00E84112"/>
    <w:rsid w:val="00E84FFD"/>
    <w:rsid w:val="00E97BF1"/>
    <w:rsid w:val="00EA0D04"/>
    <w:rsid w:val="00EA4393"/>
    <w:rsid w:val="00EA5375"/>
    <w:rsid w:val="00EB4D8E"/>
    <w:rsid w:val="00EC4349"/>
    <w:rsid w:val="00EC710F"/>
    <w:rsid w:val="00ED7E38"/>
    <w:rsid w:val="00EE0D9A"/>
    <w:rsid w:val="00EE2C47"/>
    <w:rsid w:val="00EE3393"/>
    <w:rsid w:val="00EE6C0C"/>
    <w:rsid w:val="00EF143D"/>
    <w:rsid w:val="00EF3079"/>
    <w:rsid w:val="00EF3878"/>
    <w:rsid w:val="00F04E1F"/>
    <w:rsid w:val="00F231AC"/>
    <w:rsid w:val="00F23868"/>
    <w:rsid w:val="00F2743F"/>
    <w:rsid w:val="00F30C52"/>
    <w:rsid w:val="00F31041"/>
    <w:rsid w:val="00F339AB"/>
    <w:rsid w:val="00F40083"/>
    <w:rsid w:val="00F42F4C"/>
    <w:rsid w:val="00F51CC3"/>
    <w:rsid w:val="00F62DF0"/>
    <w:rsid w:val="00F65FFB"/>
    <w:rsid w:val="00F7598A"/>
    <w:rsid w:val="00F803F1"/>
    <w:rsid w:val="00F80721"/>
    <w:rsid w:val="00FE7EDD"/>
    <w:rsid w:val="00FF1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7160843-5C1C-48D1-9F7D-4375C01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草案條文"/>
    <w:basedOn w:val="a"/>
    <w:qFormat/>
    <w:rsid w:val="00353007"/>
    <w:pPr>
      <w:ind w:left="283" w:hangingChars="118" w:hanging="283"/>
      <w:jc w:val="both"/>
    </w:pPr>
    <w:rPr>
      <w:rFonts w:ascii="標楷體" w:eastAsia="標楷體" w:hAnsi="標楷體" w:cs="Times New Roman"/>
      <w:color w:val="000000"/>
      <w:szCs w:val="24"/>
    </w:rPr>
  </w:style>
  <w:style w:type="paragraph" w:styleId="a5">
    <w:name w:val="List Paragraph"/>
    <w:basedOn w:val="a"/>
    <w:uiPriority w:val="34"/>
    <w:qFormat/>
    <w:rsid w:val="00353007"/>
    <w:pPr>
      <w:ind w:leftChars="200" w:left="480"/>
    </w:pPr>
  </w:style>
  <w:style w:type="paragraph" w:styleId="a6">
    <w:name w:val="header"/>
    <w:basedOn w:val="a"/>
    <w:link w:val="a7"/>
    <w:uiPriority w:val="99"/>
    <w:unhideWhenUsed/>
    <w:rsid w:val="00DD0AFB"/>
    <w:pPr>
      <w:tabs>
        <w:tab w:val="center" w:pos="4153"/>
        <w:tab w:val="right" w:pos="8306"/>
      </w:tabs>
      <w:snapToGrid w:val="0"/>
    </w:pPr>
    <w:rPr>
      <w:sz w:val="20"/>
      <w:szCs w:val="20"/>
    </w:rPr>
  </w:style>
  <w:style w:type="character" w:customStyle="1" w:styleId="a7">
    <w:name w:val="頁首 字元"/>
    <w:basedOn w:val="a0"/>
    <w:link w:val="a6"/>
    <w:uiPriority w:val="99"/>
    <w:rsid w:val="00DD0AFB"/>
    <w:rPr>
      <w:sz w:val="20"/>
      <w:szCs w:val="20"/>
    </w:rPr>
  </w:style>
  <w:style w:type="paragraph" w:styleId="a8">
    <w:name w:val="footer"/>
    <w:basedOn w:val="a"/>
    <w:link w:val="a9"/>
    <w:uiPriority w:val="99"/>
    <w:unhideWhenUsed/>
    <w:rsid w:val="00DD0AFB"/>
    <w:pPr>
      <w:tabs>
        <w:tab w:val="center" w:pos="4153"/>
        <w:tab w:val="right" w:pos="8306"/>
      </w:tabs>
      <w:snapToGrid w:val="0"/>
    </w:pPr>
    <w:rPr>
      <w:sz w:val="20"/>
      <w:szCs w:val="20"/>
    </w:rPr>
  </w:style>
  <w:style w:type="character" w:customStyle="1" w:styleId="a9">
    <w:name w:val="頁尾 字元"/>
    <w:basedOn w:val="a0"/>
    <w:link w:val="a8"/>
    <w:uiPriority w:val="99"/>
    <w:rsid w:val="00DD0AFB"/>
    <w:rPr>
      <w:sz w:val="20"/>
      <w:szCs w:val="20"/>
    </w:rPr>
  </w:style>
  <w:style w:type="paragraph" w:styleId="aa">
    <w:name w:val="Balloon Text"/>
    <w:basedOn w:val="a"/>
    <w:link w:val="ab"/>
    <w:uiPriority w:val="99"/>
    <w:semiHidden/>
    <w:unhideWhenUsed/>
    <w:rsid w:val="000363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6340"/>
    <w:rPr>
      <w:rFonts w:asciiTheme="majorHAnsi" w:eastAsiaTheme="majorEastAsia" w:hAnsiTheme="majorHAnsi" w:cstheme="majorBidi"/>
      <w:sz w:val="18"/>
      <w:szCs w:val="18"/>
    </w:rPr>
  </w:style>
  <w:style w:type="paragraph" w:styleId="ac">
    <w:name w:val="Plain Text"/>
    <w:basedOn w:val="a"/>
    <w:link w:val="ad"/>
    <w:uiPriority w:val="99"/>
    <w:unhideWhenUsed/>
    <w:rsid w:val="00F40083"/>
    <w:rPr>
      <w:rFonts w:ascii="Calibri" w:eastAsia="新細明體" w:hAnsi="Courier New" w:cs="Courier New"/>
      <w:szCs w:val="24"/>
    </w:rPr>
  </w:style>
  <w:style w:type="character" w:customStyle="1" w:styleId="ad">
    <w:name w:val="純文字 字元"/>
    <w:basedOn w:val="a0"/>
    <w:link w:val="ac"/>
    <w:uiPriority w:val="99"/>
    <w:rsid w:val="00F40083"/>
    <w:rPr>
      <w:rFonts w:ascii="Calibri" w:eastAsia="新細明體" w:hAnsi="Courier New" w:cs="Courier New"/>
      <w:szCs w:val="24"/>
    </w:rPr>
  </w:style>
  <w:style w:type="character" w:styleId="ae">
    <w:name w:val="Hyperlink"/>
    <w:basedOn w:val="a0"/>
    <w:uiPriority w:val="99"/>
    <w:semiHidden/>
    <w:unhideWhenUsed/>
    <w:rsid w:val="00746285"/>
    <w:rPr>
      <w:strike w:val="0"/>
      <w:dstrike w:val="0"/>
      <w:color w:val="017CA5"/>
      <w:u w:val="none"/>
      <w:effect w:val="none"/>
    </w:rPr>
  </w:style>
  <w:style w:type="paragraph" w:styleId="HTML">
    <w:name w:val="HTML Preformatted"/>
    <w:basedOn w:val="a"/>
    <w:link w:val="HTML0"/>
    <w:uiPriority w:val="99"/>
    <w:unhideWhenUsed/>
    <w:rsid w:val="00D452C8"/>
    <w:rPr>
      <w:rFonts w:ascii="Courier New" w:hAnsi="Courier New" w:cs="Courier New"/>
      <w:sz w:val="20"/>
      <w:szCs w:val="20"/>
    </w:rPr>
  </w:style>
  <w:style w:type="character" w:customStyle="1" w:styleId="HTML0">
    <w:name w:val="HTML 預設格式 字元"/>
    <w:basedOn w:val="a0"/>
    <w:link w:val="HTML"/>
    <w:uiPriority w:val="99"/>
    <w:rsid w:val="00D452C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526">
      <w:bodyDiv w:val="1"/>
      <w:marLeft w:val="0"/>
      <w:marRight w:val="0"/>
      <w:marTop w:val="0"/>
      <w:marBottom w:val="0"/>
      <w:divBdr>
        <w:top w:val="none" w:sz="0" w:space="0" w:color="auto"/>
        <w:left w:val="none" w:sz="0" w:space="0" w:color="auto"/>
        <w:bottom w:val="none" w:sz="0" w:space="0" w:color="auto"/>
        <w:right w:val="none" w:sz="0" w:space="0" w:color="auto"/>
      </w:divBdr>
    </w:div>
    <w:div w:id="552542158">
      <w:bodyDiv w:val="1"/>
      <w:marLeft w:val="0"/>
      <w:marRight w:val="0"/>
      <w:marTop w:val="0"/>
      <w:marBottom w:val="0"/>
      <w:divBdr>
        <w:top w:val="none" w:sz="0" w:space="0" w:color="auto"/>
        <w:left w:val="none" w:sz="0" w:space="0" w:color="auto"/>
        <w:bottom w:val="none" w:sz="0" w:space="0" w:color="auto"/>
        <w:right w:val="none" w:sz="0" w:space="0" w:color="auto"/>
      </w:divBdr>
    </w:div>
    <w:div w:id="1306203749">
      <w:bodyDiv w:val="1"/>
      <w:marLeft w:val="0"/>
      <w:marRight w:val="0"/>
      <w:marTop w:val="0"/>
      <w:marBottom w:val="0"/>
      <w:divBdr>
        <w:top w:val="none" w:sz="0" w:space="0" w:color="auto"/>
        <w:left w:val="none" w:sz="0" w:space="0" w:color="auto"/>
        <w:bottom w:val="none" w:sz="0" w:space="0" w:color="auto"/>
        <w:right w:val="none" w:sz="0" w:space="0" w:color="auto"/>
      </w:divBdr>
    </w:div>
    <w:div w:id="1702512430">
      <w:bodyDiv w:val="1"/>
      <w:marLeft w:val="0"/>
      <w:marRight w:val="0"/>
      <w:marTop w:val="0"/>
      <w:marBottom w:val="0"/>
      <w:divBdr>
        <w:top w:val="none" w:sz="0" w:space="0" w:color="auto"/>
        <w:left w:val="none" w:sz="0" w:space="0" w:color="auto"/>
        <w:bottom w:val="none" w:sz="0" w:space="0" w:color="auto"/>
        <w:right w:val="none" w:sz="0" w:space="0" w:color="auto"/>
      </w:divBdr>
    </w:div>
    <w:div w:id="18777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15F4-2333-4764-B086-A3440001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927</Words>
  <Characters>5287</Characters>
  <Application>Microsoft Office Word</Application>
  <DocSecurity>0</DocSecurity>
  <Lines>44</Lines>
  <Paragraphs>12</Paragraphs>
  <ScaleCrop>false</ScaleCrop>
  <Company>Hewlett-Packard Company</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蔡耀鋒</dc:creator>
  <cp:lastModifiedBy>李佳欣</cp:lastModifiedBy>
  <cp:revision>2</cp:revision>
  <cp:lastPrinted>2019-06-11T00:48:00Z</cp:lastPrinted>
  <dcterms:created xsi:type="dcterms:W3CDTF">2019-06-21T03:39:00Z</dcterms:created>
  <dcterms:modified xsi:type="dcterms:W3CDTF">2019-06-21T03:39:00Z</dcterms:modified>
</cp:coreProperties>
</file>