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22D3" w14:textId="5609247B" w:rsidR="00D94EAA" w:rsidRPr="003F1668" w:rsidRDefault="009C2A4C" w:rsidP="006E4094">
      <w:pPr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中市政府建設局及所屬機關資訊安全推動小組作業</w:t>
      </w:r>
      <w:r w:rsidR="003F1668" w:rsidRPr="003F1668">
        <w:rPr>
          <w:rFonts w:ascii="標楷體" w:eastAsia="標楷體" w:hAnsi="標楷體" w:hint="eastAsia"/>
          <w:color w:val="000000" w:themeColor="text1"/>
          <w:sz w:val="40"/>
          <w:szCs w:val="40"/>
        </w:rPr>
        <w:t>要點</w:t>
      </w:r>
    </w:p>
    <w:p w14:paraId="4ED2C363" w14:textId="17FD6D50" w:rsidR="009907CD" w:rsidRPr="009265CF" w:rsidRDefault="009907CD" w:rsidP="009907CD">
      <w:pPr>
        <w:jc w:val="right"/>
        <w:rPr>
          <w:rFonts w:ascii="標楷體" w:eastAsia="標楷體" w:hAnsi="標楷體"/>
          <w:color w:val="000000" w:themeColor="text1"/>
          <w:sz w:val="40"/>
          <w:szCs w:val="40"/>
        </w:rPr>
      </w:pPr>
      <w:r w:rsidRPr="00EE2AD9">
        <w:rPr>
          <w:rFonts w:ascii="標楷體" w:eastAsia="標楷體" w:hAnsi="標楷體" w:hint="eastAsia"/>
          <w:color w:val="000000" w:themeColor="text1"/>
          <w:sz w:val="20"/>
        </w:rPr>
        <w:t>中華民國10</w:t>
      </w:r>
      <w:r w:rsidR="0043636D"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EE2AD9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43636D">
        <w:rPr>
          <w:rFonts w:ascii="標楷體" w:eastAsia="標楷體" w:hAnsi="標楷體" w:hint="eastAsia"/>
          <w:color w:val="000000" w:themeColor="text1"/>
          <w:sz w:val="20"/>
        </w:rPr>
        <w:t>01</w:t>
      </w:r>
      <w:r w:rsidRPr="00EE2AD9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F866FE">
        <w:rPr>
          <w:rFonts w:ascii="標楷體" w:eastAsia="標楷體" w:hAnsi="標楷體" w:hint="eastAsia"/>
          <w:color w:val="000000" w:themeColor="text1"/>
          <w:sz w:val="20"/>
        </w:rPr>
        <w:t>23</w:t>
      </w:r>
      <w:r w:rsidRPr="00EE2AD9">
        <w:rPr>
          <w:rFonts w:ascii="標楷體" w:eastAsia="標楷體" w:hAnsi="標楷體" w:hint="eastAsia"/>
          <w:color w:val="000000" w:themeColor="text1"/>
          <w:sz w:val="20"/>
        </w:rPr>
        <w:t>日中市建</w:t>
      </w:r>
      <w:proofErr w:type="gramStart"/>
      <w:r w:rsidRPr="00EE2AD9">
        <w:rPr>
          <w:rFonts w:ascii="標楷體" w:eastAsia="標楷體" w:hAnsi="標楷體" w:hint="eastAsia"/>
          <w:color w:val="000000" w:themeColor="text1"/>
          <w:sz w:val="20"/>
        </w:rPr>
        <w:t>電字第</w:t>
      </w:r>
      <w:r w:rsidR="00F866FE">
        <w:rPr>
          <w:rFonts w:ascii="標楷體" w:eastAsia="標楷體" w:hAnsi="標楷體" w:hint="eastAsia"/>
          <w:color w:val="000000" w:themeColor="text1"/>
          <w:sz w:val="20"/>
        </w:rPr>
        <w:t>1080003268</w:t>
      </w:r>
      <w:r w:rsidRPr="00EE2AD9">
        <w:rPr>
          <w:rFonts w:ascii="標楷體" w:eastAsia="標楷體" w:hAnsi="標楷體" w:hint="eastAsia"/>
          <w:color w:val="000000" w:themeColor="text1"/>
          <w:sz w:val="20"/>
        </w:rPr>
        <w:t>號函訂</w:t>
      </w:r>
      <w:proofErr w:type="gramEnd"/>
      <w:r w:rsidRPr="00EE2AD9">
        <w:rPr>
          <w:rFonts w:ascii="標楷體" w:eastAsia="標楷體" w:hAnsi="標楷體" w:hint="eastAsia"/>
          <w:color w:val="000000" w:themeColor="text1"/>
          <w:sz w:val="20"/>
        </w:rPr>
        <w:t>定</w:t>
      </w:r>
    </w:p>
    <w:p w14:paraId="55857EBF" w14:textId="77777777" w:rsidR="007F3FFE" w:rsidRDefault="007F3FFE" w:rsidP="00621B1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proofErr w:type="gramStart"/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中市政府建設局(以下簡稱本局)及所屬機關為推動本局之資通安全相關政策，依據資通安全管理法施行細則及</w:t>
      </w:r>
      <w:proofErr w:type="gramStart"/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中市政府資訊安全管理要點規定，成立</w:t>
      </w:r>
      <w:proofErr w:type="gramStart"/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中市政府建設局及所屬機關資訊安全推動小組（以下簡稱本小組），訂定本要點。</w:t>
      </w:r>
    </w:p>
    <w:p w14:paraId="5A1AB669" w14:textId="58552551" w:rsidR="00621B1B" w:rsidRPr="00621B1B" w:rsidRDefault="00621B1B" w:rsidP="00621B1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二、本小組任務如下：</w:t>
      </w:r>
    </w:p>
    <w:p w14:paraId="4DD4D148" w14:textId="77777777" w:rsidR="00621B1B" w:rsidRPr="00621B1B" w:rsidRDefault="00621B1B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)跨部門資訊安全事項權責分工之協調。</w:t>
      </w:r>
    </w:p>
    <w:p w14:paraId="786D89A6" w14:textId="77777777" w:rsidR="00621B1B" w:rsidRPr="00621B1B" w:rsidRDefault="00621B1B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(二)整體資訊安全措施之協調</w:t>
      </w:r>
      <w:proofErr w:type="gramStart"/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議。</w:t>
      </w:r>
    </w:p>
    <w:p w14:paraId="1D46A4FC" w14:textId="77777777" w:rsidR="00621B1B" w:rsidRPr="00621B1B" w:rsidRDefault="00621B1B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(三)資訊安全計畫之協調</w:t>
      </w:r>
      <w:proofErr w:type="gramStart"/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議。</w:t>
      </w:r>
    </w:p>
    <w:p w14:paraId="3A341ECE" w14:textId="77777777" w:rsidR="00621B1B" w:rsidRPr="00621B1B" w:rsidRDefault="00621B1B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(四)其他重要資訊安全事項之協調</w:t>
      </w:r>
      <w:proofErr w:type="gramStart"/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議。</w:t>
      </w:r>
    </w:p>
    <w:p w14:paraId="170EC83C" w14:textId="0A931203" w:rsidR="007F3FFE" w:rsidRPr="007F3FFE" w:rsidRDefault="00621B1B" w:rsidP="007F3FF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7F3FFE"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本小組置召集人一人，由本局資訊安全長兼任；副召集人二人，由新建工程處資訊安全長、養護工程處資訊安全長兼任，上述資訊安全長皆由機關首長指派副首長或適當人員；其餘委員由本局</w:t>
      </w:r>
      <w:r w:rsidR="005C7904" w:rsidRPr="005C7904">
        <w:rPr>
          <w:rFonts w:ascii="標楷體" w:eastAsia="標楷體" w:hAnsi="標楷體" w:hint="eastAsia"/>
          <w:color w:val="000000" w:themeColor="text1"/>
          <w:sz w:val="28"/>
          <w:szCs w:val="28"/>
        </w:rPr>
        <w:t>及所屬機關</w:t>
      </w:r>
      <w:r w:rsidR="007F3FFE"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就下列人員派兼之，任期及職務隨其本職進退：</w:t>
      </w:r>
    </w:p>
    <w:p w14:paraId="2D246F01" w14:textId="77777777" w:rsidR="007F3FFE" w:rsidRPr="007F3FFE" w:rsidRDefault="007F3FFE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（一）建築工程管理科科長。</w:t>
      </w:r>
    </w:p>
    <w:p w14:paraId="69C33E98" w14:textId="77777777" w:rsidR="007F3FFE" w:rsidRPr="007F3FFE" w:rsidRDefault="007F3FFE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（二）道路管理科科長。</w:t>
      </w:r>
    </w:p>
    <w:p w14:paraId="02454722" w14:textId="77777777" w:rsidR="007F3FFE" w:rsidRPr="007F3FFE" w:rsidRDefault="007F3FFE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（三）機電資訊科科長。</w:t>
      </w:r>
    </w:p>
    <w:p w14:paraId="36C684C5" w14:textId="6DEDF1F6" w:rsidR="007F3FFE" w:rsidRPr="007F3FFE" w:rsidRDefault="007F3FFE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（四）土木</w:t>
      </w:r>
      <w:r w:rsidR="009C2A4C">
        <w:rPr>
          <w:rFonts w:ascii="標楷體" w:eastAsia="標楷體" w:hAnsi="標楷體" w:hint="eastAsia"/>
          <w:color w:val="000000" w:themeColor="text1"/>
          <w:sz w:val="28"/>
          <w:szCs w:val="28"/>
        </w:rPr>
        <w:t>工程</w:t>
      </w: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管理科科長</w:t>
      </w:r>
      <w:r w:rsidR="0006674F"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8E053DB" w14:textId="2336D20F" w:rsidR="007F3FFE" w:rsidRPr="007F3FFE" w:rsidRDefault="007F3FFE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（五）公園景觀</w:t>
      </w:r>
      <w:r w:rsidR="00FC224C"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科科長。</w:t>
      </w:r>
    </w:p>
    <w:p w14:paraId="50FDE4AE" w14:textId="54369A8E" w:rsidR="007F3FFE" w:rsidRPr="007F3FFE" w:rsidRDefault="007F3FFE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（六）</w:t>
      </w:r>
      <w:proofErr w:type="gramStart"/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職安品</w:t>
      </w:r>
      <w:proofErr w:type="gramEnd"/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管科科長</w:t>
      </w:r>
      <w:r w:rsidR="0006674F"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3AC53F" w14:textId="77777777" w:rsidR="007F3FFE" w:rsidRPr="007F3FFE" w:rsidRDefault="007F3FFE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（七）企劃科科長。</w:t>
      </w:r>
    </w:p>
    <w:p w14:paraId="64ADDA26" w14:textId="77777777" w:rsidR="007F3FFE" w:rsidRPr="007F3FFE" w:rsidRDefault="007F3FFE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（八）秘書室主任。</w:t>
      </w:r>
    </w:p>
    <w:p w14:paraId="7C96E2F4" w14:textId="77777777" w:rsidR="007F3FFE" w:rsidRPr="007F3FFE" w:rsidRDefault="007F3FFE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（九）政風室主任。</w:t>
      </w:r>
    </w:p>
    <w:p w14:paraId="438DB436" w14:textId="77777777" w:rsidR="007F3FFE" w:rsidRPr="007F3FFE" w:rsidRDefault="007F3FFE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（十）新建工程處秘書室主任。</w:t>
      </w:r>
    </w:p>
    <w:p w14:paraId="61B57B2A" w14:textId="77777777" w:rsidR="007F3FFE" w:rsidRDefault="007F3FFE" w:rsidP="0043636D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（十一）養護工程處秘書室主任。</w:t>
      </w:r>
    </w:p>
    <w:p w14:paraId="5A4219A1" w14:textId="7EBADCCC" w:rsidR="00393789" w:rsidRPr="00621B1B" w:rsidRDefault="00621B1B" w:rsidP="007F3FFE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393789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本小組開會時得視議題需要，邀請學者、專家及有關人員列席說明、討論及提供意見。</w:t>
      </w:r>
    </w:p>
    <w:p w14:paraId="525A237C" w14:textId="775CF1CB" w:rsidR="00621B1B" w:rsidRPr="00621B1B" w:rsidRDefault="007F3FFE" w:rsidP="00621B1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五</w:t>
      </w:r>
      <w:r w:rsidR="00621B1B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93789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本小組兼任人員均為無給職。</w:t>
      </w:r>
    </w:p>
    <w:p w14:paraId="671035B2" w14:textId="611CFEE4" w:rsidR="00621B1B" w:rsidRPr="00393789" w:rsidRDefault="007F3FFE" w:rsidP="00393789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621B1B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93789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本小組行政業務由本局機電資訊科辦理。</w:t>
      </w:r>
    </w:p>
    <w:p w14:paraId="73E8CBD9" w14:textId="4AB8BAA3" w:rsidR="00621B1B" w:rsidRPr="00621B1B" w:rsidRDefault="007F3FFE" w:rsidP="00621B1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621B1B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、本小組下得設置相關工作小組或專案小組，其名稱、任務、成員及會議召開方式等，由需求各科(室、隊)提會討論後成立。</w:t>
      </w:r>
    </w:p>
    <w:p w14:paraId="65DB4A3C" w14:textId="561FF12A" w:rsidR="007F3FFE" w:rsidRPr="007F3FFE" w:rsidRDefault="007F3FFE" w:rsidP="0043636D">
      <w:pPr>
        <w:spacing w:line="460" w:lineRule="exact"/>
        <w:ind w:left="47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621B1B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會議應有委員過半數之出席，始得開會，決議事項應有出席委員過半數之同意行之。</w:t>
      </w:r>
    </w:p>
    <w:p w14:paraId="28BBDDAE" w14:textId="77777777" w:rsidR="007F3FFE" w:rsidRPr="007F3FFE" w:rsidRDefault="007F3FFE" w:rsidP="007F3FFE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本小組每年召開一次會議，並得視實際需要召集臨時會議。</w:t>
      </w:r>
    </w:p>
    <w:p w14:paraId="4A3415AE" w14:textId="4F1AED2C" w:rsidR="007F3FFE" w:rsidRPr="007F3FFE" w:rsidRDefault="007F3FFE" w:rsidP="007F3FFE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會議以召集人為主席，召集人不克出席時，由副召集人代理；召集人</w:t>
      </w: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及副召集人均不克出席時，由召集人指定委員一人代理。</w:t>
      </w:r>
    </w:p>
    <w:p w14:paraId="44E12A09" w14:textId="4B309A43" w:rsidR="00621B1B" w:rsidRPr="00621B1B" w:rsidRDefault="007F3FFE" w:rsidP="007F3FFE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委員應親自出席會議，不克出席會議時，得指派代表一人出席。</w:t>
      </w:r>
    </w:p>
    <w:p w14:paraId="303314E2" w14:textId="7D18177E" w:rsidR="00621B1B" w:rsidRPr="00621B1B" w:rsidRDefault="007F3FFE" w:rsidP="00621B1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621B1B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、本小組所需經費，由本局及所屬機關相關預算依規定支應。</w:t>
      </w:r>
    </w:p>
    <w:p w14:paraId="6555E41B" w14:textId="049E9266" w:rsidR="003F1668" w:rsidRPr="003F1668" w:rsidRDefault="005C7904" w:rsidP="00621B1B">
      <w:pPr>
        <w:spacing w:line="460" w:lineRule="exact"/>
        <w:ind w:left="56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621B1B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、本小組對外行文，以</w:t>
      </w:r>
      <w:proofErr w:type="gramStart"/>
      <w:r w:rsidR="00621B1B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本局名義行</w:t>
      </w:r>
      <w:proofErr w:type="gramEnd"/>
      <w:r w:rsidR="00621B1B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之。</w:t>
      </w:r>
    </w:p>
    <w:sectPr w:rsidR="003F1668" w:rsidRPr="003F1668" w:rsidSect="002D7F76">
      <w:footerReference w:type="default" r:id="rId8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BC348" w14:textId="77777777" w:rsidR="0028711C" w:rsidRDefault="0028711C" w:rsidP="00A10666">
      <w:r>
        <w:separator/>
      </w:r>
    </w:p>
  </w:endnote>
  <w:endnote w:type="continuationSeparator" w:id="0">
    <w:p w14:paraId="0CEDF2BD" w14:textId="77777777" w:rsidR="0028711C" w:rsidRDefault="0028711C" w:rsidP="00A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CF18" w14:textId="77777777" w:rsidR="00CE7684" w:rsidRDefault="00CE7684">
    <w:pPr>
      <w:pStyle w:val="a5"/>
    </w:pPr>
  </w:p>
  <w:p w14:paraId="3146B54B" w14:textId="77777777" w:rsidR="00CE7684" w:rsidRDefault="00CE76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8157" w14:textId="77777777" w:rsidR="0028711C" w:rsidRDefault="0028711C" w:rsidP="00A10666">
      <w:r>
        <w:separator/>
      </w:r>
    </w:p>
  </w:footnote>
  <w:footnote w:type="continuationSeparator" w:id="0">
    <w:p w14:paraId="76D8D6AD" w14:textId="77777777" w:rsidR="0028711C" w:rsidRDefault="0028711C" w:rsidP="00A1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847C2"/>
    <w:multiLevelType w:val="hybridMultilevel"/>
    <w:tmpl w:val="23B67922"/>
    <w:lvl w:ilvl="0" w:tplc="E934FCCE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8E22E9"/>
    <w:multiLevelType w:val="hybridMultilevel"/>
    <w:tmpl w:val="63F4DCB4"/>
    <w:lvl w:ilvl="0" w:tplc="45BE18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010CA1"/>
    <w:multiLevelType w:val="hybridMultilevel"/>
    <w:tmpl w:val="FCC832A6"/>
    <w:lvl w:ilvl="0" w:tplc="896EC29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70"/>
    <w:rsid w:val="000163BE"/>
    <w:rsid w:val="000179BC"/>
    <w:rsid w:val="00017FC1"/>
    <w:rsid w:val="0002460E"/>
    <w:rsid w:val="00024ECA"/>
    <w:rsid w:val="00030B3B"/>
    <w:rsid w:val="0003241F"/>
    <w:rsid w:val="00037EA1"/>
    <w:rsid w:val="00047D8D"/>
    <w:rsid w:val="000541F4"/>
    <w:rsid w:val="00066749"/>
    <w:rsid w:val="0006674F"/>
    <w:rsid w:val="00066E78"/>
    <w:rsid w:val="00074597"/>
    <w:rsid w:val="00075467"/>
    <w:rsid w:val="00076A2B"/>
    <w:rsid w:val="0007752B"/>
    <w:rsid w:val="00082886"/>
    <w:rsid w:val="00094728"/>
    <w:rsid w:val="000957EB"/>
    <w:rsid w:val="000B4661"/>
    <w:rsid w:val="000B6B93"/>
    <w:rsid w:val="000B78FA"/>
    <w:rsid w:val="000C109A"/>
    <w:rsid w:val="000D71EC"/>
    <w:rsid w:val="000F331C"/>
    <w:rsid w:val="00113E4C"/>
    <w:rsid w:val="00113F5F"/>
    <w:rsid w:val="0011531E"/>
    <w:rsid w:val="00131C36"/>
    <w:rsid w:val="00137965"/>
    <w:rsid w:val="00142B1C"/>
    <w:rsid w:val="00146AAF"/>
    <w:rsid w:val="00151B9D"/>
    <w:rsid w:val="00161793"/>
    <w:rsid w:val="00162482"/>
    <w:rsid w:val="001766FC"/>
    <w:rsid w:val="00177337"/>
    <w:rsid w:val="00180C07"/>
    <w:rsid w:val="001840E8"/>
    <w:rsid w:val="00190B9C"/>
    <w:rsid w:val="00190E54"/>
    <w:rsid w:val="00196C49"/>
    <w:rsid w:val="001B1C51"/>
    <w:rsid w:val="001B2C01"/>
    <w:rsid w:val="001B597D"/>
    <w:rsid w:val="001C4E8D"/>
    <w:rsid w:val="001D18A1"/>
    <w:rsid w:val="001D1B8D"/>
    <w:rsid w:val="001E48BE"/>
    <w:rsid w:val="001F3626"/>
    <w:rsid w:val="001F6EA7"/>
    <w:rsid w:val="002038A3"/>
    <w:rsid w:val="00205A48"/>
    <w:rsid w:val="00211EF6"/>
    <w:rsid w:val="00221062"/>
    <w:rsid w:val="00222ABC"/>
    <w:rsid w:val="00222DA6"/>
    <w:rsid w:val="00223643"/>
    <w:rsid w:val="002403D7"/>
    <w:rsid w:val="00244BED"/>
    <w:rsid w:val="00256EF7"/>
    <w:rsid w:val="00284A3F"/>
    <w:rsid w:val="0028711C"/>
    <w:rsid w:val="002966E3"/>
    <w:rsid w:val="002A2407"/>
    <w:rsid w:val="002A521F"/>
    <w:rsid w:val="002A72C2"/>
    <w:rsid w:val="002A7373"/>
    <w:rsid w:val="002B36E4"/>
    <w:rsid w:val="002B547A"/>
    <w:rsid w:val="002D7F76"/>
    <w:rsid w:val="002F0B2B"/>
    <w:rsid w:val="002F3463"/>
    <w:rsid w:val="003060BC"/>
    <w:rsid w:val="003160A6"/>
    <w:rsid w:val="0034012A"/>
    <w:rsid w:val="0034048E"/>
    <w:rsid w:val="00377C0C"/>
    <w:rsid w:val="00393789"/>
    <w:rsid w:val="00395274"/>
    <w:rsid w:val="003A1C82"/>
    <w:rsid w:val="003A440A"/>
    <w:rsid w:val="003B1532"/>
    <w:rsid w:val="003B27C7"/>
    <w:rsid w:val="003C0E04"/>
    <w:rsid w:val="003C2538"/>
    <w:rsid w:val="003C52E0"/>
    <w:rsid w:val="003D28A7"/>
    <w:rsid w:val="003D6B9C"/>
    <w:rsid w:val="003F1668"/>
    <w:rsid w:val="004163B9"/>
    <w:rsid w:val="00427723"/>
    <w:rsid w:val="0043636D"/>
    <w:rsid w:val="004452CF"/>
    <w:rsid w:val="0045294E"/>
    <w:rsid w:val="0046148E"/>
    <w:rsid w:val="00461E9D"/>
    <w:rsid w:val="00485B3D"/>
    <w:rsid w:val="004A436E"/>
    <w:rsid w:val="004B5A35"/>
    <w:rsid w:val="004D1C18"/>
    <w:rsid w:val="004E64E5"/>
    <w:rsid w:val="004E69D8"/>
    <w:rsid w:val="004F3724"/>
    <w:rsid w:val="004F72D1"/>
    <w:rsid w:val="00524191"/>
    <w:rsid w:val="00525025"/>
    <w:rsid w:val="005272E3"/>
    <w:rsid w:val="00534234"/>
    <w:rsid w:val="00541DB1"/>
    <w:rsid w:val="0058545A"/>
    <w:rsid w:val="0059414B"/>
    <w:rsid w:val="005A412A"/>
    <w:rsid w:val="005B747C"/>
    <w:rsid w:val="005C7904"/>
    <w:rsid w:val="005D7CFC"/>
    <w:rsid w:val="005E32B2"/>
    <w:rsid w:val="005E51D7"/>
    <w:rsid w:val="005E5628"/>
    <w:rsid w:val="005E5D6C"/>
    <w:rsid w:val="005E74BF"/>
    <w:rsid w:val="00613273"/>
    <w:rsid w:val="006161C6"/>
    <w:rsid w:val="00620ABF"/>
    <w:rsid w:val="00621B1B"/>
    <w:rsid w:val="00630293"/>
    <w:rsid w:val="00640954"/>
    <w:rsid w:val="00647494"/>
    <w:rsid w:val="006517C0"/>
    <w:rsid w:val="006663CF"/>
    <w:rsid w:val="006714B1"/>
    <w:rsid w:val="006829AD"/>
    <w:rsid w:val="006871A9"/>
    <w:rsid w:val="00690811"/>
    <w:rsid w:val="00694FB9"/>
    <w:rsid w:val="006A6DE9"/>
    <w:rsid w:val="006B3496"/>
    <w:rsid w:val="006B3F9D"/>
    <w:rsid w:val="006D2216"/>
    <w:rsid w:val="006D72B4"/>
    <w:rsid w:val="006E04AE"/>
    <w:rsid w:val="006E32C6"/>
    <w:rsid w:val="006E4094"/>
    <w:rsid w:val="006F1F80"/>
    <w:rsid w:val="00702ADD"/>
    <w:rsid w:val="00704228"/>
    <w:rsid w:val="007049B2"/>
    <w:rsid w:val="007252AA"/>
    <w:rsid w:val="00735000"/>
    <w:rsid w:val="00754411"/>
    <w:rsid w:val="00790D69"/>
    <w:rsid w:val="007960DA"/>
    <w:rsid w:val="007B030B"/>
    <w:rsid w:val="007B4A62"/>
    <w:rsid w:val="007C5DD2"/>
    <w:rsid w:val="007D2C58"/>
    <w:rsid w:val="007E7C5B"/>
    <w:rsid w:val="007F3FFE"/>
    <w:rsid w:val="007F7BA4"/>
    <w:rsid w:val="008019D2"/>
    <w:rsid w:val="00804439"/>
    <w:rsid w:val="00811D98"/>
    <w:rsid w:val="00822C03"/>
    <w:rsid w:val="00826F5B"/>
    <w:rsid w:val="00834E08"/>
    <w:rsid w:val="00881249"/>
    <w:rsid w:val="008C5BA7"/>
    <w:rsid w:val="008C7A56"/>
    <w:rsid w:val="008D2EB1"/>
    <w:rsid w:val="00916A7C"/>
    <w:rsid w:val="009265CF"/>
    <w:rsid w:val="00927FF2"/>
    <w:rsid w:val="00946241"/>
    <w:rsid w:val="00947267"/>
    <w:rsid w:val="0095183E"/>
    <w:rsid w:val="0095197E"/>
    <w:rsid w:val="00971E94"/>
    <w:rsid w:val="009831D8"/>
    <w:rsid w:val="009848A6"/>
    <w:rsid w:val="009857B3"/>
    <w:rsid w:val="00985B83"/>
    <w:rsid w:val="009907CD"/>
    <w:rsid w:val="009923F9"/>
    <w:rsid w:val="009A693B"/>
    <w:rsid w:val="009B2F0A"/>
    <w:rsid w:val="009C2A4C"/>
    <w:rsid w:val="009D43C2"/>
    <w:rsid w:val="009E32E3"/>
    <w:rsid w:val="009E5C97"/>
    <w:rsid w:val="00A0140A"/>
    <w:rsid w:val="00A10666"/>
    <w:rsid w:val="00A1341A"/>
    <w:rsid w:val="00A20657"/>
    <w:rsid w:val="00A26896"/>
    <w:rsid w:val="00A27A15"/>
    <w:rsid w:val="00A34A58"/>
    <w:rsid w:val="00A4625B"/>
    <w:rsid w:val="00A55E70"/>
    <w:rsid w:val="00A82E12"/>
    <w:rsid w:val="00A85BCE"/>
    <w:rsid w:val="00A87F43"/>
    <w:rsid w:val="00A954ED"/>
    <w:rsid w:val="00AA6A01"/>
    <w:rsid w:val="00AA7290"/>
    <w:rsid w:val="00AB0BE9"/>
    <w:rsid w:val="00AB169F"/>
    <w:rsid w:val="00AB4344"/>
    <w:rsid w:val="00AD6CEA"/>
    <w:rsid w:val="00AF215B"/>
    <w:rsid w:val="00AF6B50"/>
    <w:rsid w:val="00B049E2"/>
    <w:rsid w:val="00B23FBA"/>
    <w:rsid w:val="00B3016E"/>
    <w:rsid w:val="00B46B34"/>
    <w:rsid w:val="00B604F1"/>
    <w:rsid w:val="00B6100A"/>
    <w:rsid w:val="00B73C90"/>
    <w:rsid w:val="00B8424D"/>
    <w:rsid w:val="00B85F39"/>
    <w:rsid w:val="00B9169A"/>
    <w:rsid w:val="00B920CA"/>
    <w:rsid w:val="00B9639B"/>
    <w:rsid w:val="00BC43CB"/>
    <w:rsid w:val="00BC5404"/>
    <w:rsid w:val="00BD3078"/>
    <w:rsid w:val="00BE1E71"/>
    <w:rsid w:val="00BE5BB2"/>
    <w:rsid w:val="00BF2175"/>
    <w:rsid w:val="00BF743F"/>
    <w:rsid w:val="00C11F3D"/>
    <w:rsid w:val="00C263B1"/>
    <w:rsid w:val="00C41B00"/>
    <w:rsid w:val="00C46EDF"/>
    <w:rsid w:val="00C475FE"/>
    <w:rsid w:val="00C57CF7"/>
    <w:rsid w:val="00C60BF9"/>
    <w:rsid w:val="00C622D0"/>
    <w:rsid w:val="00C648C3"/>
    <w:rsid w:val="00C65ACC"/>
    <w:rsid w:val="00C75BB4"/>
    <w:rsid w:val="00C76B86"/>
    <w:rsid w:val="00C926C0"/>
    <w:rsid w:val="00C975F8"/>
    <w:rsid w:val="00CA5B87"/>
    <w:rsid w:val="00CE7684"/>
    <w:rsid w:val="00D05CAD"/>
    <w:rsid w:val="00D12623"/>
    <w:rsid w:val="00D221CB"/>
    <w:rsid w:val="00D24B46"/>
    <w:rsid w:val="00D41D30"/>
    <w:rsid w:val="00D44F5A"/>
    <w:rsid w:val="00D62490"/>
    <w:rsid w:val="00D8003B"/>
    <w:rsid w:val="00D86A00"/>
    <w:rsid w:val="00D902BD"/>
    <w:rsid w:val="00D94EAA"/>
    <w:rsid w:val="00D960C7"/>
    <w:rsid w:val="00DA0F17"/>
    <w:rsid w:val="00DB14C5"/>
    <w:rsid w:val="00DC0954"/>
    <w:rsid w:val="00DD0A34"/>
    <w:rsid w:val="00DD3011"/>
    <w:rsid w:val="00DE65BF"/>
    <w:rsid w:val="00DE6FA2"/>
    <w:rsid w:val="00DF24BB"/>
    <w:rsid w:val="00DF2910"/>
    <w:rsid w:val="00E11CB9"/>
    <w:rsid w:val="00E22D17"/>
    <w:rsid w:val="00E27A79"/>
    <w:rsid w:val="00E324F7"/>
    <w:rsid w:val="00E3371B"/>
    <w:rsid w:val="00E56F85"/>
    <w:rsid w:val="00E769D8"/>
    <w:rsid w:val="00E84F88"/>
    <w:rsid w:val="00E94EAA"/>
    <w:rsid w:val="00E958C5"/>
    <w:rsid w:val="00EA596C"/>
    <w:rsid w:val="00EF1E2D"/>
    <w:rsid w:val="00F04A6F"/>
    <w:rsid w:val="00F17DFA"/>
    <w:rsid w:val="00F23A51"/>
    <w:rsid w:val="00F25DB3"/>
    <w:rsid w:val="00F35138"/>
    <w:rsid w:val="00F37068"/>
    <w:rsid w:val="00F866FE"/>
    <w:rsid w:val="00FA58E4"/>
    <w:rsid w:val="00FB10C9"/>
    <w:rsid w:val="00FC224C"/>
    <w:rsid w:val="00FD7255"/>
    <w:rsid w:val="00FE143E"/>
    <w:rsid w:val="00FE608A"/>
    <w:rsid w:val="00FF2876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EB87A"/>
  <w15:docId w15:val="{76F217F3-2BDB-4EC1-9392-6B7C348C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7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106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6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106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E5628"/>
    <w:pPr>
      <w:ind w:leftChars="200" w:left="480"/>
    </w:pPr>
  </w:style>
  <w:style w:type="paragraph" w:customStyle="1" w:styleId="a8">
    <w:name w:val="草案條文"/>
    <w:basedOn w:val="a"/>
    <w:qFormat/>
    <w:rsid w:val="005E5628"/>
    <w:pPr>
      <w:ind w:left="283" w:hangingChars="118" w:hanging="283"/>
      <w:jc w:val="both"/>
    </w:pPr>
    <w:rPr>
      <w:rFonts w:ascii="標楷體" w:eastAsia="標楷體" w:hAnsi="標楷體"/>
      <w:color w:val="000000"/>
      <w:szCs w:val="24"/>
    </w:rPr>
  </w:style>
  <w:style w:type="paragraph" w:styleId="HTML">
    <w:name w:val="HTML Preformatted"/>
    <w:basedOn w:val="a"/>
    <w:link w:val="HTML0"/>
    <w:uiPriority w:val="99"/>
    <w:unhideWhenUsed/>
    <w:rsid w:val="005E5628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uiPriority w:val="99"/>
    <w:rsid w:val="005E5628"/>
    <w:rPr>
      <w:rFonts w:ascii="Courier New" w:eastAsia="新細明體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2E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733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7337"/>
  </w:style>
  <w:style w:type="character" w:customStyle="1" w:styleId="ad">
    <w:name w:val="註解文字 字元"/>
    <w:basedOn w:val="a0"/>
    <w:link w:val="ac"/>
    <w:uiPriority w:val="99"/>
    <w:semiHidden/>
    <w:rsid w:val="00177337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733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77337"/>
    <w:rPr>
      <w:rFonts w:ascii="Times New Roman" w:eastAsia="新細明體" w:hAnsi="Times New Roman" w:cs="Times New Roman"/>
      <w:b/>
      <w:bCs/>
      <w:szCs w:val="20"/>
    </w:rPr>
  </w:style>
  <w:style w:type="paragraph" w:customStyle="1" w:styleId="4">
    <w:name w:val="字元 字元4 字元 字元 字元 字元 字元 字元 字元 字元"/>
    <w:basedOn w:val="a"/>
    <w:semiHidden/>
    <w:rsid w:val="00076A2B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732F-5BF5-4CAF-83FB-0E09E96E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張麗華</dc:creator>
  <cp:lastModifiedBy>王品茹</cp:lastModifiedBy>
  <cp:revision>2</cp:revision>
  <cp:lastPrinted>2019-01-10T06:59:00Z</cp:lastPrinted>
  <dcterms:created xsi:type="dcterms:W3CDTF">2019-04-10T07:18:00Z</dcterms:created>
  <dcterms:modified xsi:type="dcterms:W3CDTF">2019-04-10T07:18:00Z</dcterms:modified>
</cp:coreProperties>
</file>