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099"/>
        <w:gridCol w:w="2490"/>
        <w:gridCol w:w="2071"/>
        <w:gridCol w:w="2520"/>
      </w:tblGrid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jc w:val="center"/>
              <w:rPr>
                <w:rFonts w:ascii="細明體" w:eastAsia="細明體" w:hAnsi="細明體"/>
                <w:sz w:val="20"/>
              </w:rPr>
            </w:pPr>
            <w:bookmarkStart w:id="0" w:name="_GoBack"/>
            <w:r>
              <w:rPr>
                <w:rFonts w:ascii="細明體" w:eastAsia="細明體" w:hAnsi="細明體"/>
                <w:sz w:val="20"/>
              </w:rPr>
              <w:t>檔案複製收費標準表</w:t>
            </w:r>
            <w:bookmarkEnd w:id="0"/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檔案外觀型式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複製方式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複製格式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收費標準</w:t>
            </w:r>
          </w:p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(</w:t>
            </w:r>
            <w:r>
              <w:rPr>
                <w:rFonts w:ascii="細明體" w:eastAsia="細明體" w:hAnsi="細明體"/>
                <w:sz w:val="20"/>
              </w:rPr>
              <w:t>以新臺幣計價</w:t>
            </w:r>
            <w:r>
              <w:rPr>
                <w:rFonts w:ascii="細明體" w:eastAsia="細明體" w:hAnsi="細明體"/>
                <w:sz w:val="20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備　　註</w:t>
            </w: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紙張</w:t>
            </w:r>
          </w:p>
        </w:tc>
        <w:tc>
          <w:tcPr>
            <w:tcW w:w="20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影印機黑白複印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B4(</w:t>
            </w:r>
            <w:r>
              <w:rPr>
                <w:rFonts w:ascii="細明體" w:eastAsia="細明體" w:hAnsi="細明體"/>
                <w:sz w:val="20"/>
              </w:rPr>
              <w:t>含</w:t>
            </w:r>
            <w:r>
              <w:rPr>
                <w:rFonts w:ascii="細明體" w:eastAsia="細明體" w:hAnsi="細明體"/>
                <w:sz w:val="20"/>
              </w:rPr>
              <w:t>)</w:t>
            </w:r>
            <w:r>
              <w:rPr>
                <w:rFonts w:ascii="細明體" w:eastAsia="細明體" w:hAnsi="細明體"/>
                <w:sz w:val="20"/>
              </w:rPr>
              <w:t>尺寸以下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每張二元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紙張複製輸出如為彩色複印，以左列黑白複製收費標準五倍計價。</w:t>
            </w: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A3</w:t>
            </w:r>
            <w:r>
              <w:rPr>
                <w:rFonts w:ascii="細明體" w:eastAsia="細明體" w:hAnsi="細明體"/>
                <w:sz w:val="20"/>
              </w:rPr>
              <w:t>尺寸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每張三元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圖像</w:t>
            </w:r>
          </w:p>
        </w:tc>
        <w:tc>
          <w:tcPr>
            <w:tcW w:w="20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翻拍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3X5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每張八十元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4X6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每張一百元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5X7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每張一百五十元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8X10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每張一百八十元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10X12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每張六百元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11X14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每張七百五十元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16X20</w:t>
            </w:r>
            <w:r>
              <w:rPr>
                <w:rFonts w:ascii="細明體" w:eastAsia="細明體" w:hAnsi="細明體"/>
                <w:sz w:val="20"/>
              </w:rPr>
              <w:t>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每張九百元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電子檔案</w:t>
            </w:r>
          </w:p>
        </w:tc>
        <w:tc>
          <w:tcPr>
            <w:tcW w:w="20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紙張黑白列印輸出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B4</w:t>
            </w:r>
            <w:r>
              <w:rPr>
                <w:rFonts w:ascii="細明體" w:eastAsia="細明體" w:hAnsi="細明體"/>
                <w:sz w:val="20"/>
              </w:rPr>
              <w:t>（含）尺寸以下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每張二元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269" w:hanging="269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1.</w:t>
            </w:r>
            <w:r>
              <w:rPr>
                <w:rFonts w:ascii="細明體" w:eastAsia="細明體" w:hAnsi="細明體"/>
                <w:sz w:val="20"/>
              </w:rPr>
              <w:t>電子檔案係指圖像檔及文字影像檔。</w:t>
            </w:r>
          </w:p>
          <w:p w:rsidR="0076287B" w:rsidRDefault="00BD46C7">
            <w:pPr>
              <w:pStyle w:val="a3"/>
              <w:spacing w:line="280" w:lineRule="exact"/>
              <w:ind w:left="269" w:hanging="269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2.</w:t>
            </w:r>
            <w:r>
              <w:rPr>
                <w:rFonts w:ascii="細明體" w:eastAsia="細明體" w:hAnsi="細明體"/>
                <w:sz w:val="20"/>
              </w:rPr>
              <w:t>紙張列印輸出如為彩色列印，以左列黑白複製收費標準五倍計價；相紙黑白、彩色列印輸出之收費標準相同。</w:t>
            </w:r>
          </w:p>
          <w:p w:rsidR="0076287B" w:rsidRDefault="00BD46C7">
            <w:pPr>
              <w:pStyle w:val="a3"/>
              <w:spacing w:line="280" w:lineRule="exact"/>
              <w:ind w:left="269" w:hanging="269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3.</w:t>
            </w:r>
            <w:r>
              <w:rPr>
                <w:rFonts w:ascii="細明體" w:eastAsia="細明體" w:hAnsi="細明體"/>
                <w:sz w:val="20"/>
              </w:rPr>
              <w:t>電子儲存媒體離線交付費用不含儲存媒體本身之費用。</w:t>
            </w: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A3</w:t>
            </w:r>
            <w:r>
              <w:rPr>
                <w:rFonts w:ascii="細明體" w:eastAsia="細明體" w:hAnsi="細明體"/>
                <w:sz w:val="20"/>
              </w:rPr>
              <w:t>尺寸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每張三元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相紙列印輸出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A4</w:t>
            </w:r>
            <w:r>
              <w:rPr>
                <w:rFonts w:ascii="細明體" w:eastAsia="細明體" w:hAnsi="細明體"/>
                <w:sz w:val="20"/>
              </w:rPr>
              <w:t>（含）尺寸以下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每張三十元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B4</w:t>
            </w:r>
            <w:r>
              <w:rPr>
                <w:rFonts w:ascii="細明體" w:eastAsia="細明體" w:hAnsi="細明體"/>
                <w:sz w:val="20"/>
              </w:rPr>
              <w:t>（含）尺寸以上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每張六十元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電子郵件傳送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檔案格式由機關自行決定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換算成</w:t>
            </w:r>
            <w:r>
              <w:rPr>
                <w:rFonts w:ascii="細明體" w:eastAsia="細明體" w:hAnsi="細明體"/>
                <w:sz w:val="20"/>
              </w:rPr>
              <w:t>A4</w:t>
            </w:r>
            <w:r>
              <w:rPr>
                <w:rFonts w:ascii="細明體" w:eastAsia="細明體" w:hAnsi="細明體"/>
                <w:sz w:val="20"/>
              </w:rPr>
              <w:t>頁數，每頁二元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</w:pPr>
            <w:r>
              <w:rPr>
                <w:rFonts w:ascii="細明體" w:eastAsia="細明體" w:hAnsi="細明體"/>
                <w:sz w:val="20"/>
                <w:shd w:val="clear" w:color="auto" w:fill="FFFFFF"/>
              </w:rPr>
              <w:t>電子儲存媒體離線交付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微縮片</w:t>
            </w:r>
          </w:p>
        </w:tc>
        <w:tc>
          <w:tcPr>
            <w:tcW w:w="2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影印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B4(</w:t>
            </w:r>
            <w:r>
              <w:rPr>
                <w:rFonts w:ascii="細明體" w:eastAsia="細明體" w:hAnsi="細明體"/>
                <w:sz w:val="20"/>
              </w:rPr>
              <w:t>含</w:t>
            </w:r>
            <w:r>
              <w:rPr>
                <w:rFonts w:ascii="細明體" w:eastAsia="細明體" w:hAnsi="細明體"/>
                <w:sz w:val="20"/>
              </w:rPr>
              <w:t>)</w:t>
            </w:r>
            <w:r>
              <w:rPr>
                <w:rFonts w:ascii="細明體" w:eastAsia="細明體" w:hAnsi="細明體"/>
                <w:sz w:val="20"/>
              </w:rPr>
              <w:t>尺寸以下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每張三元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A3</w:t>
            </w:r>
            <w:r>
              <w:rPr>
                <w:rFonts w:ascii="細明體" w:eastAsia="細明體" w:hAnsi="細明體"/>
                <w:sz w:val="20"/>
              </w:rPr>
              <w:t>尺寸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每張五元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16mm</w:t>
            </w:r>
            <w:r>
              <w:rPr>
                <w:rFonts w:ascii="細明體" w:eastAsia="細明體" w:hAnsi="細明體"/>
                <w:sz w:val="20"/>
              </w:rPr>
              <w:t>捲片複製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重氮片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每捲四百元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銀鹽片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每捲八百元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35mm</w:t>
            </w:r>
            <w:r>
              <w:rPr>
                <w:rFonts w:ascii="細明體" w:eastAsia="細明體" w:hAnsi="細明體"/>
                <w:sz w:val="20"/>
              </w:rPr>
              <w:t>捲片複製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重氮片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每捲七百五十元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銀鹽片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每捲一千五百元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單片複製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重氮片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每片五十元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銀鹽片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每片一百五十元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氣泡片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每片三十元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錄音帶</w:t>
            </w:r>
          </w:p>
        </w:tc>
        <w:tc>
          <w:tcPr>
            <w:tcW w:w="2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拷貝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三十分鐘帶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每卷九十元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錄音帶複製各項計價標準不含空白帶本身之費用。</w:t>
            </w: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三十一分鐘至六十分鐘帶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每卷一百二十元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六十一分鐘至九十分鐘帶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每卷一百八十元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九十一分鐘以上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每卷二百元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錄影帶</w:t>
            </w:r>
          </w:p>
        </w:tc>
        <w:tc>
          <w:tcPr>
            <w:tcW w:w="2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拷貝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</w:pPr>
            <w:r>
              <w:rPr>
                <w:rFonts w:ascii="細明體" w:eastAsia="細明體" w:hAnsi="細明體"/>
                <w:sz w:val="20"/>
              </w:rPr>
              <w:t>三十分鐘帶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每卷一百元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錄影帶複製各項計價標準不含空白帶本身之費用。</w:t>
            </w: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</w:pPr>
            <w:r>
              <w:rPr>
                <w:rFonts w:ascii="細明體" w:eastAsia="細明體" w:hAnsi="細明體"/>
                <w:sz w:val="20"/>
              </w:rPr>
              <w:t>三十一分鐘至六十分鐘帶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每卷一百五十元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</w:pPr>
            <w:r>
              <w:rPr>
                <w:rFonts w:ascii="細明體" w:eastAsia="細明體" w:hAnsi="細明體"/>
                <w:sz w:val="20"/>
              </w:rPr>
              <w:t>六十一分鐘至九十分鐘帶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每卷二百元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  <w:tr w:rsidR="0076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0" w:firstLine="0"/>
              <w:jc w:val="both"/>
            </w:pPr>
            <w:r>
              <w:rPr>
                <w:rFonts w:ascii="細明體" w:eastAsia="細明體" w:hAnsi="細明體"/>
                <w:sz w:val="20"/>
              </w:rPr>
              <w:t>九十一分鐘以上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287B" w:rsidRDefault="00BD46C7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每卷二百五十元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87B" w:rsidRDefault="0076287B">
            <w:pPr>
              <w:pStyle w:val="a3"/>
              <w:spacing w:line="280" w:lineRule="exact"/>
              <w:ind w:left="448" w:hanging="448"/>
              <w:rPr>
                <w:rFonts w:ascii="細明體" w:eastAsia="細明體" w:hAnsi="細明體"/>
                <w:sz w:val="20"/>
              </w:rPr>
            </w:pPr>
          </w:p>
        </w:tc>
      </w:tr>
    </w:tbl>
    <w:p w:rsidR="0076287B" w:rsidRDefault="0076287B">
      <w:pPr>
        <w:pageBreakBefore/>
      </w:pPr>
    </w:p>
    <w:sectPr w:rsidR="0076287B">
      <w:pgSz w:w="11906" w:h="16838"/>
      <w:pgMar w:top="964" w:right="964" w:bottom="964" w:left="96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6C7">
      <w:r>
        <w:separator/>
      </w:r>
    </w:p>
  </w:endnote>
  <w:endnote w:type="continuationSeparator" w:id="0">
    <w:p w:rsidR="00000000" w:rsidRDefault="00B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6C7">
      <w:r>
        <w:rPr>
          <w:color w:val="000000"/>
        </w:rPr>
        <w:separator/>
      </w:r>
    </w:p>
  </w:footnote>
  <w:footnote w:type="continuationSeparator" w:id="0">
    <w:p w:rsidR="00000000" w:rsidRDefault="00BD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287B"/>
    <w:rsid w:val="0004345E"/>
    <w:rsid w:val="0076287B"/>
    <w:rsid w:val="00B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44174-E6F0-4E2A-B914-E4D7CE6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pPr>
      <w:tabs>
        <w:tab w:val="left" w:leader="dot" w:pos="8179"/>
      </w:tabs>
      <w:suppressAutoHyphens/>
      <w:spacing w:before="120" w:line="400" w:lineRule="exact"/>
      <w:ind w:left="1021" w:hanging="454"/>
      <w:jc w:val="both"/>
      <w:outlineLvl w:val="1"/>
    </w:pPr>
    <w:rPr>
      <w:rFonts w:ascii="標楷體" w:eastAsia="標楷體" w:hAnsi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snapToGrid w:val="0"/>
      <w:spacing w:line="500" w:lineRule="atLeast"/>
      <w:ind w:left="608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檔案複製收費標準表</dc:title>
  <dc:creator>630160_陳君怡</dc:creator>
  <cp:lastModifiedBy>陳雯欣</cp:lastModifiedBy>
  <cp:revision>2</cp:revision>
  <cp:lastPrinted>2004-05-24T02:44:00Z</cp:lastPrinted>
  <dcterms:created xsi:type="dcterms:W3CDTF">2016-08-12T08:33:00Z</dcterms:created>
  <dcterms:modified xsi:type="dcterms:W3CDTF">2016-08-12T08:33:00Z</dcterms:modified>
</cp:coreProperties>
</file>